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DF221" w14:textId="77777777" w:rsidR="004E20FD" w:rsidRDefault="008C4621" w:rsidP="00A92F9A">
      <w:pPr>
        <w:spacing w:after="0"/>
        <w:rPr>
          <w:rFonts w:ascii="Times New Roman" w:eastAsiaTheme="majorEastAsia" w:hAnsi="Times New Roman" w:cs="Times New Roman"/>
          <w:caps/>
          <w:sz w:val="28"/>
          <w:szCs w:val="28"/>
        </w:rPr>
      </w:pPr>
      <w:bookmarkStart w:id="0" w:name="_GoBack"/>
      <w:bookmarkEnd w:id="0"/>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436E7CF5" w14:textId="77777777" w:rsidR="004E20FD" w:rsidRDefault="008C4621" w:rsidP="00A92F9A">
      <w:pPr>
        <w:spacing w:after="0"/>
        <w:rPr>
          <w:rFonts w:ascii="Times New Roman" w:eastAsiaTheme="majorEastAsia" w:hAnsi="Times New Roman" w:cs="Times New Roman"/>
          <w:caps/>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00BC99DA" w14:textId="77777777" w:rsidR="004E20FD" w:rsidRDefault="004E20FD" w:rsidP="00A92F9A">
      <w:pPr>
        <w:spacing w:after="0"/>
        <w:rPr>
          <w:rFonts w:ascii="Times New Roman" w:eastAsiaTheme="majorEastAsia" w:hAnsi="Times New Roman" w:cs="Times New Roman"/>
          <w:caps/>
          <w:sz w:val="28"/>
          <w:szCs w:val="28"/>
        </w:rPr>
      </w:pPr>
      <w:r>
        <w:rPr>
          <w:rFonts w:ascii="Times New Roman" w:eastAsiaTheme="majorEastAsia" w:hAnsi="Times New Roman" w:cs="Times New Roman"/>
          <w:sz w:val="28"/>
          <w:szCs w:val="28"/>
        </w:rPr>
        <w:t>Plaintiff’s Memorandum to Dismiss Defendant’s Summary Judgment Motion</w:t>
      </w:r>
    </w:p>
    <w:p w14:paraId="5E66ECC7" w14:textId="77777777" w:rsidR="004E20FD" w:rsidRDefault="004E20FD" w:rsidP="004E20FD">
      <w:pPr>
        <w:spacing w:after="0"/>
        <w:rPr>
          <w:rFonts w:ascii="Times New Roman" w:eastAsiaTheme="majorEastAsia" w:hAnsi="Times New Roman" w:cs="Times New Roman"/>
          <w:sz w:val="28"/>
          <w:szCs w:val="28"/>
        </w:rPr>
      </w:pPr>
      <w:r>
        <w:rPr>
          <w:rFonts w:ascii="Times New Roman" w:eastAsiaTheme="majorEastAsia" w:hAnsi="Times New Roman" w:cs="Times New Roman"/>
          <w:sz w:val="28"/>
          <w:szCs w:val="28"/>
        </w:rPr>
        <w:t>4/11/2012</w:t>
      </w:r>
    </w:p>
    <w:p w14:paraId="2D966B0F" w14:textId="77777777" w:rsidR="004E20FD" w:rsidRDefault="004E20FD" w:rsidP="00A92F9A">
      <w:pPr>
        <w:spacing w:after="0"/>
        <w:rPr>
          <w:rFonts w:ascii="Times New Roman" w:eastAsiaTheme="majorEastAsia" w:hAnsi="Times New Roman" w:cs="Times New Roman"/>
          <w:caps/>
          <w:sz w:val="28"/>
          <w:szCs w:val="28"/>
        </w:rPr>
      </w:pPr>
      <w:r>
        <w:rPr>
          <w:rFonts w:ascii="Times New Roman" w:eastAsiaTheme="majorEastAsia" w:hAnsi="Times New Roman" w:cs="Times New Roman"/>
          <w:sz w:val="28"/>
          <w:szCs w:val="28"/>
        </w:rPr>
        <w:t>I certify</w:t>
      </w:r>
      <w:r w:rsidR="006D20E4">
        <w:rPr>
          <w:rFonts w:ascii="Times New Roman" w:eastAsiaTheme="majorEastAsia" w:hAnsi="Times New Roman" w:cs="Times New Roman"/>
          <w:sz w:val="28"/>
          <w:szCs w:val="28"/>
        </w:rPr>
        <w:t xml:space="preserve"> that this document contains 346</w:t>
      </w:r>
      <w:r>
        <w:rPr>
          <w:rFonts w:ascii="Times New Roman" w:eastAsiaTheme="majorEastAsia" w:hAnsi="Times New Roman" w:cs="Times New Roman"/>
          <w:sz w:val="28"/>
          <w:szCs w:val="28"/>
        </w:rPr>
        <w:t>8 words</w:t>
      </w:r>
      <w:r>
        <w:rPr>
          <w:rFonts w:ascii="Times New Roman" w:eastAsiaTheme="majorEastAsia" w:hAnsi="Times New Roman" w:cs="Times New Roman"/>
          <w:caps/>
          <w:sz w:val="28"/>
          <w:szCs w:val="28"/>
        </w:rPr>
        <w:t xml:space="preserve">. </w:t>
      </w:r>
    </w:p>
    <w:sdt>
      <w:sdtPr>
        <w:rPr>
          <w:rFonts w:ascii="Times New Roman" w:eastAsiaTheme="majorEastAsia" w:hAnsi="Times New Roman" w:cs="Times New Roman"/>
          <w:caps/>
          <w:sz w:val="28"/>
          <w:szCs w:val="28"/>
        </w:rPr>
        <w:id w:val="-864210353"/>
        <w:docPartObj>
          <w:docPartGallery w:val="Cover Pages"/>
          <w:docPartUnique/>
        </w:docPartObj>
      </w:sdtPr>
      <w:sdtEndPr>
        <w:rPr>
          <w:rFonts w:eastAsiaTheme="minorHAnsi"/>
          <w:b/>
          <w:caps w:val="0"/>
        </w:rPr>
      </w:sdtEndPr>
      <w:sdtContent>
        <w:p w14:paraId="7E95D871" w14:textId="77777777" w:rsidR="00710011" w:rsidRPr="00A92F9A" w:rsidRDefault="00710011" w:rsidP="00A92F9A">
          <w:pPr>
            <w:spacing w:after="0"/>
            <w:rPr>
              <w:rFonts w:ascii="Times New Roman" w:eastAsiaTheme="majorEastAsia" w:hAnsi="Times New Roman" w:cs="Times New Roman"/>
              <w:caps/>
              <w:sz w:val="28"/>
              <w:szCs w:val="28"/>
            </w:rPr>
          </w:pPr>
        </w:p>
        <w:p w14:paraId="559D5784" w14:textId="77777777" w:rsidR="00710011" w:rsidRPr="00A92F9A" w:rsidRDefault="00710011" w:rsidP="00A92F9A">
          <w:pPr>
            <w:spacing w:after="0"/>
            <w:rPr>
              <w:rFonts w:ascii="Times New Roman" w:eastAsiaTheme="majorEastAsia" w:hAnsi="Times New Roman" w:cs="Times New Roman"/>
              <w:caps/>
              <w:sz w:val="28"/>
              <w:szCs w:val="28"/>
            </w:rPr>
          </w:pPr>
          <w:r w:rsidRPr="00A92F9A">
            <w:rPr>
              <w:rFonts w:ascii="Times New Roman" w:eastAsiaTheme="majorEastAsia" w:hAnsi="Times New Roman" w:cs="Times New Roman"/>
              <w:caps/>
              <w:sz w:val="28"/>
              <w:szCs w:val="28"/>
            </w:rPr>
            <w:br w:type="page"/>
          </w:r>
        </w:p>
        <w:p w14:paraId="10335586" w14:textId="77777777" w:rsidR="0088201F" w:rsidRPr="00A92F9A" w:rsidRDefault="0088201F" w:rsidP="00A92F9A">
          <w:pPr>
            <w:spacing w:after="0"/>
            <w:rPr>
              <w:rFonts w:ascii="Times New Roman" w:hAnsi="Times New Roman" w:cs="Times New Roman"/>
              <w:sz w:val="28"/>
              <w:szCs w:val="28"/>
            </w:rPr>
          </w:pPr>
          <w:r w:rsidRPr="00A92F9A">
            <w:rPr>
              <w:rFonts w:ascii="Times New Roman" w:hAnsi="Times New Roman" w:cs="Times New Roman"/>
              <w:sz w:val="28"/>
              <w:szCs w:val="28"/>
            </w:rPr>
            <w:lastRenderedPageBreak/>
            <w:t>STATE OF MINNESOTA</w:t>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t xml:space="preserve">        DISTRICT COURT</w:t>
          </w:r>
        </w:p>
        <w:p w14:paraId="1C649EBE" w14:textId="77777777" w:rsidR="0088201F" w:rsidRPr="00A92F9A" w:rsidRDefault="0088201F" w:rsidP="00A92F9A">
          <w:pPr>
            <w:spacing w:after="0"/>
            <w:rPr>
              <w:rFonts w:ascii="Times New Roman" w:hAnsi="Times New Roman" w:cs="Times New Roman"/>
              <w:sz w:val="28"/>
              <w:szCs w:val="28"/>
            </w:rPr>
          </w:pPr>
          <w:r w:rsidRPr="00A92F9A">
            <w:rPr>
              <w:rFonts w:ascii="Times New Roman" w:hAnsi="Times New Roman" w:cs="Times New Roman"/>
              <w:sz w:val="28"/>
              <w:szCs w:val="28"/>
            </w:rPr>
            <w:t>COUNTY OF CLAY</w:t>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t xml:space="preserve">     SEVENTH JUDICIAL DISTRICT </w:t>
          </w:r>
        </w:p>
        <w:p w14:paraId="5B2AA72E" w14:textId="77777777" w:rsidR="0088201F" w:rsidRPr="00A92F9A" w:rsidRDefault="0088201F" w:rsidP="00A92F9A">
          <w:pPr>
            <w:spacing w:after="0"/>
            <w:rPr>
              <w:rFonts w:ascii="Times New Roman" w:hAnsi="Times New Roman" w:cs="Times New Roman"/>
              <w:sz w:val="28"/>
              <w:szCs w:val="28"/>
            </w:rPr>
          </w:pPr>
          <w:r w:rsidRPr="00A92F9A">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D783BC4" wp14:editId="1899BD8D">
                    <wp:simplePos x="0" y="0"/>
                    <wp:positionH relativeFrom="column">
                      <wp:posOffset>9524</wp:posOffset>
                    </wp:positionH>
                    <wp:positionV relativeFrom="paragraph">
                      <wp:posOffset>113665</wp:posOffset>
                    </wp:positionV>
                    <wp:extent cx="60102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010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8.95pt" to="47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" strokecolor="black [3040]"/>
                </w:pict>
              </mc:Fallback>
            </mc:AlternateContent>
          </w:r>
        </w:p>
        <w:p w14:paraId="0E5C667B" w14:textId="77777777" w:rsidR="0088201F" w:rsidRPr="00A92F9A" w:rsidRDefault="0088201F" w:rsidP="00A92F9A">
          <w:pPr>
            <w:tabs>
              <w:tab w:val="left" w:pos="720"/>
            </w:tabs>
            <w:spacing w:after="0"/>
            <w:rPr>
              <w:rFonts w:ascii="Times New Roman" w:hAnsi="Times New Roman" w:cs="Times New Roman"/>
              <w:sz w:val="28"/>
              <w:szCs w:val="28"/>
            </w:rPr>
          </w:pPr>
          <w:r w:rsidRPr="00A92F9A">
            <w:rPr>
              <w:rFonts w:ascii="Times New Roman" w:hAnsi="Times New Roman" w:cs="Times New Roman"/>
              <w:sz w:val="28"/>
              <w:szCs w:val="28"/>
            </w:rPr>
            <w:t>Michael J. Eaton,</w:t>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t xml:space="preserve"> Court File No. 27-CV-11-8912</w:t>
          </w:r>
          <w:r w:rsidRPr="00A92F9A">
            <w:rPr>
              <w:rFonts w:ascii="Times New Roman" w:hAnsi="Times New Roman" w:cs="Times New Roman"/>
              <w:sz w:val="28"/>
              <w:szCs w:val="28"/>
            </w:rPr>
            <w:br/>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t xml:space="preserve">  Judge Robin Van </w:t>
          </w:r>
          <w:proofErr w:type="spellStart"/>
          <w:r w:rsidRPr="00A92F9A">
            <w:rPr>
              <w:rFonts w:ascii="Times New Roman" w:hAnsi="Times New Roman" w:cs="Times New Roman"/>
              <w:sz w:val="28"/>
              <w:szCs w:val="28"/>
            </w:rPr>
            <w:t>Persie</w:t>
          </w:r>
          <w:proofErr w:type="spellEnd"/>
        </w:p>
        <w:p w14:paraId="09D43D33" w14:textId="77777777" w:rsidR="0088201F" w:rsidRPr="00A92F9A" w:rsidRDefault="0088201F" w:rsidP="00A92F9A">
          <w:pPr>
            <w:tabs>
              <w:tab w:val="left" w:pos="8400"/>
            </w:tabs>
            <w:spacing w:after="0"/>
            <w:rPr>
              <w:rFonts w:ascii="Times New Roman" w:hAnsi="Times New Roman" w:cs="Times New Roman"/>
              <w:sz w:val="28"/>
              <w:szCs w:val="28"/>
            </w:rPr>
          </w:pPr>
          <w:r w:rsidRPr="00A92F9A">
            <w:rPr>
              <w:rFonts w:ascii="Times New Roman" w:hAnsi="Times New Roman" w:cs="Times New Roman"/>
              <w:sz w:val="28"/>
              <w:szCs w:val="28"/>
            </w:rPr>
            <w:t xml:space="preserve">                                                 Plaintiff,</w:t>
          </w:r>
        </w:p>
        <w:p w14:paraId="2E3C9011" w14:textId="77777777" w:rsidR="0088201F" w:rsidRPr="00A92F9A" w:rsidRDefault="0088201F" w:rsidP="00A92F9A">
          <w:pPr>
            <w:tabs>
              <w:tab w:val="left" w:pos="8400"/>
            </w:tabs>
            <w:spacing w:after="0"/>
            <w:rPr>
              <w:rFonts w:ascii="Times New Roman" w:hAnsi="Times New Roman" w:cs="Times New Roman"/>
              <w:sz w:val="28"/>
              <w:szCs w:val="28"/>
            </w:rPr>
          </w:pPr>
          <w:proofErr w:type="gramStart"/>
          <w:r w:rsidRPr="00A92F9A">
            <w:rPr>
              <w:rFonts w:ascii="Times New Roman" w:hAnsi="Times New Roman" w:cs="Times New Roman"/>
              <w:sz w:val="28"/>
              <w:szCs w:val="28"/>
            </w:rPr>
            <w:t>vs</w:t>
          </w:r>
          <w:proofErr w:type="gramEnd"/>
          <w:r w:rsidRPr="00A92F9A">
            <w:rPr>
              <w:rFonts w:ascii="Times New Roman" w:hAnsi="Times New Roman" w:cs="Times New Roman"/>
              <w:sz w:val="28"/>
              <w:szCs w:val="28"/>
            </w:rPr>
            <w:t xml:space="preserve">. </w:t>
          </w:r>
        </w:p>
        <w:p w14:paraId="646F9B0A" w14:textId="77777777" w:rsidR="00AC24CB" w:rsidRDefault="00AC24CB" w:rsidP="00A92F9A">
          <w:pPr>
            <w:tabs>
              <w:tab w:val="left" w:pos="8400"/>
            </w:tabs>
            <w:spacing w:after="0"/>
            <w:rPr>
              <w:rFonts w:ascii="Times New Roman" w:hAnsi="Times New Roman" w:cs="Times New Roman"/>
              <w:sz w:val="28"/>
              <w:szCs w:val="28"/>
            </w:rPr>
          </w:pPr>
        </w:p>
        <w:p w14:paraId="289BB7AF" w14:textId="77777777" w:rsidR="0088201F" w:rsidRPr="00A92F9A" w:rsidRDefault="0088201F" w:rsidP="00A92F9A">
          <w:pPr>
            <w:tabs>
              <w:tab w:val="left" w:pos="8400"/>
            </w:tabs>
            <w:spacing w:after="0"/>
            <w:rPr>
              <w:rFonts w:ascii="Times New Roman" w:hAnsi="Times New Roman" w:cs="Times New Roman"/>
              <w:sz w:val="28"/>
              <w:szCs w:val="28"/>
            </w:rPr>
          </w:pPr>
          <w:r w:rsidRPr="00A92F9A">
            <w:rPr>
              <w:rFonts w:ascii="Times New Roman" w:hAnsi="Times New Roman" w:cs="Times New Roman"/>
              <w:sz w:val="28"/>
              <w:szCs w:val="28"/>
            </w:rPr>
            <w:t>Moorhead High School</w:t>
          </w:r>
        </w:p>
        <w:p w14:paraId="78E2815F" w14:textId="77777777" w:rsidR="0088201F" w:rsidRPr="00A92F9A" w:rsidRDefault="0088201F" w:rsidP="00A92F9A">
          <w:pPr>
            <w:tabs>
              <w:tab w:val="left" w:pos="720"/>
            </w:tabs>
            <w:spacing w:after="0"/>
            <w:rPr>
              <w:rFonts w:ascii="Times New Roman" w:hAnsi="Times New Roman" w:cs="Times New Roman"/>
              <w:sz w:val="28"/>
              <w:szCs w:val="28"/>
            </w:rPr>
          </w:pPr>
          <w:r w:rsidRPr="00A92F9A">
            <w:rPr>
              <w:rFonts w:ascii="Times New Roman" w:hAnsi="Times New Roman" w:cs="Times New Roman"/>
              <w:sz w:val="28"/>
              <w:szCs w:val="28"/>
            </w:rPr>
            <w:t xml:space="preserve">                               </w:t>
          </w:r>
          <w:r w:rsidRPr="00A92F9A">
            <w:rPr>
              <w:rFonts w:ascii="Times New Roman" w:hAnsi="Times New Roman" w:cs="Times New Roman"/>
              <w:sz w:val="28"/>
              <w:szCs w:val="28"/>
            </w:rPr>
            <w:tab/>
            <w:t xml:space="preserve">       Defendant.</w:t>
          </w:r>
        </w:p>
        <w:p w14:paraId="248A20AF" w14:textId="77777777" w:rsidR="0088201F" w:rsidRPr="00A92F9A" w:rsidRDefault="0088201F" w:rsidP="00A92F9A">
          <w:pPr>
            <w:tabs>
              <w:tab w:val="left" w:pos="720"/>
            </w:tabs>
            <w:spacing w:after="0"/>
            <w:rPr>
              <w:rFonts w:ascii="Times New Roman" w:hAnsi="Times New Roman" w:cs="Times New Roman"/>
              <w:sz w:val="28"/>
              <w:szCs w:val="28"/>
            </w:rPr>
          </w:pPr>
          <w:r w:rsidRPr="00A92F9A">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5D097A8D" wp14:editId="4FAF5321">
                    <wp:simplePos x="0" y="0"/>
                    <wp:positionH relativeFrom="column">
                      <wp:posOffset>-38735</wp:posOffset>
                    </wp:positionH>
                    <wp:positionV relativeFrom="paragraph">
                      <wp:posOffset>87630</wp:posOffset>
                    </wp:positionV>
                    <wp:extent cx="60102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05pt,6.9pt" to="470.2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" strokecolor="black [3040]"/>
                </w:pict>
              </mc:Fallback>
            </mc:AlternateContent>
          </w:r>
          <w:r w:rsidRPr="00A92F9A">
            <w:rPr>
              <w:rFonts w:ascii="Times New Roman" w:hAnsi="Times New Roman" w:cs="Times New Roman"/>
              <w:sz w:val="28"/>
              <w:szCs w:val="28"/>
            </w:rPr>
            <w:tab/>
          </w:r>
        </w:p>
        <w:p w14:paraId="6214A720" w14:textId="77777777" w:rsidR="0088201F" w:rsidRPr="00A92F9A" w:rsidRDefault="0088201F" w:rsidP="00A92F9A">
          <w:pPr>
            <w:tabs>
              <w:tab w:val="left" w:pos="720"/>
            </w:tabs>
            <w:spacing w:after="0"/>
            <w:jc w:val="center"/>
            <w:rPr>
              <w:rFonts w:ascii="Times New Roman" w:hAnsi="Times New Roman" w:cs="Times New Roman"/>
              <w:b/>
              <w:sz w:val="28"/>
              <w:szCs w:val="28"/>
            </w:rPr>
          </w:pPr>
          <w:r w:rsidRPr="00A92F9A">
            <w:rPr>
              <w:rFonts w:ascii="Times New Roman" w:hAnsi="Times New Roman" w:cs="Times New Roman"/>
              <w:b/>
              <w:sz w:val="28"/>
              <w:szCs w:val="28"/>
            </w:rPr>
            <w:t xml:space="preserve">PLAINTIFF’S MEMORANDUM OF LAW AGAINST SUMMARY JUDGEMENT </w:t>
          </w:r>
        </w:p>
        <w:p w14:paraId="4D5C5063" w14:textId="77777777" w:rsidR="0088201F" w:rsidRPr="00A92F9A" w:rsidRDefault="0088201F" w:rsidP="00A92F9A">
          <w:pPr>
            <w:tabs>
              <w:tab w:val="left" w:pos="720"/>
            </w:tabs>
            <w:spacing w:after="0"/>
            <w:rPr>
              <w:rFonts w:ascii="Times New Roman" w:hAnsi="Times New Roman" w:cs="Times New Roman"/>
              <w:b/>
              <w:sz w:val="28"/>
              <w:szCs w:val="28"/>
            </w:rPr>
          </w:pPr>
          <w:r w:rsidRPr="00A92F9A">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14150603" wp14:editId="05945F95">
                    <wp:simplePos x="0" y="0"/>
                    <wp:positionH relativeFrom="column">
                      <wp:posOffset>-38735</wp:posOffset>
                    </wp:positionH>
                    <wp:positionV relativeFrom="paragraph">
                      <wp:posOffset>106045</wp:posOffset>
                    </wp:positionV>
                    <wp:extent cx="60102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0102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5pt,8.35pt" to="470.2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" strokecolor="black [3040]"/>
                </w:pict>
              </mc:Fallback>
            </mc:AlternateContent>
          </w:r>
          <w:r w:rsidRPr="00A92F9A">
            <w:rPr>
              <w:rFonts w:ascii="Times New Roman" w:hAnsi="Times New Roman" w:cs="Times New Roman"/>
              <w:b/>
              <w:sz w:val="28"/>
              <w:szCs w:val="28"/>
            </w:rPr>
            <w:t xml:space="preserve">                                                                                                                                       </w:t>
          </w:r>
        </w:p>
        <w:p w14:paraId="6984D708" w14:textId="77777777" w:rsidR="006F7EF7" w:rsidRPr="00A92F9A" w:rsidRDefault="006F7EF7" w:rsidP="00A92F9A">
          <w:pPr>
            <w:tabs>
              <w:tab w:val="left" w:pos="1170"/>
            </w:tabs>
            <w:snapToGrid w:val="0"/>
            <w:spacing w:after="0" w:line="480" w:lineRule="auto"/>
            <w:jc w:val="center"/>
            <w:rPr>
              <w:rFonts w:ascii="Times New Roman" w:hAnsi="Times New Roman" w:cs="Times New Roman"/>
              <w:b/>
              <w:sz w:val="28"/>
              <w:szCs w:val="28"/>
            </w:rPr>
          </w:pPr>
          <w:r w:rsidRPr="00A92F9A">
            <w:rPr>
              <w:rFonts w:ascii="Times New Roman" w:hAnsi="Times New Roman" w:cs="Times New Roman"/>
              <w:b/>
              <w:sz w:val="28"/>
              <w:szCs w:val="28"/>
            </w:rPr>
            <w:t>ISSUES</w:t>
          </w:r>
        </w:p>
        <w:p w14:paraId="283A2B6B" w14:textId="77777777" w:rsidR="000F6889" w:rsidRPr="00A92F9A" w:rsidRDefault="00425E80" w:rsidP="00A92F9A">
          <w:pPr>
            <w:pStyle w:val="ListParagraph"/>
            <w:numPr>
              <w:ilvl w:val="0"/>
              <w:numId w:val="10"/>
            </w:numPr>
            <w:spacing w:after="0" w:line="480" w:lineRule="auto"/>
            <w:rPr>
              <w:rFonts w:ascii="Times New Roman" w:hAnsi="Times New Roman" w:cs="Times New Roman"/>
              <w:sz w:val="28"/>
              <w:szCs w:val="28"/>
            </w:rPr>
          </w:pPr>
          <w:r w:rsidRPr="00A92F9A">
            <w:rPr>
              <w:rFonts w:ascii="Times New Roman" w:hAnsi="Times New Roman" w:cs="Times New Roman"/>
              <w:sz w:val="28"/>
              <w:szCs w:val="28"/>
            </w:rPr>
            <w:t xml:space="preserve">Should the defendant’s </w:t>
          </w:r>
          <w:r w:rsidR="00C812AE">
            <w:rPr>
              <w:rFonts w:ascii="Times New Roman" w:hAnsi="Times New Roman" w:cs="Times New Roman"/>
              <w:sz w:val="28"/>
              <w:szCs w:val="28"/>
            </w:rPr>
            <w:t xml:space="preserve">motion for </w:t>
          </w:r>
          <w:r w:rsidRPr="00A92F9A">
            <w:rPr>
              <w:rFonts w:ascii="Times New Roman" w:hAnsi="Times New Roman" w:cs="Times New Roman"/>
              <w:sz w:val="28"/>
              <w:szCs w:val="28"/>
            </w:rPr>
            <w:t>summary judgment be granted despite</w:t>
          </w:r>
          <w:r w:rsidR="005C5304" w:rsidRPr="00A92F9A">
            <w:rPr>
              <w:rFonts w:ascii="Times New Roman" w:hAnsi="Times New Roman" w:cs="Times New Roman"/>
              <w:sz w:val="28"/>
              <w:szCs w:val="28"/>
            </w:rPr>
            <w:t xml:space="preserve"> Mr. Eaton’s online journal posting </w:t>
          </w:r>
          <w:r w:rsidRPr="00A92F9A">
            <w:rPr>
              <w:rFonts w:ascii="Times New Roman" w:hAnsi="Times New Roman" w:cs="Times New Roman"/>
              <w:sz w:val="28"/>
              <w:szCs w:val="28"/>
            </w:rPr>
            <w:t>being</w:t>
          </w:r>
          <w:r w:rsidR="005C5304" w:rsidRPr="00A92F9A">
            <w:rPr>
              <w:rFonts w:ascii="Times New Roman" w:hAnsi="Times New Roman" w:cs="Times New Roman"/>
              <w:sz w:val="28"/>
              <w:szCs w:val="28"/>
            </w:rPr>
            <w:t xml:space="preserve"> off-campus</w:t>
          </w:r>
          <w:r w:rsidRPr="00A92F9A">
            <w:rPr>
              <w:rFonts w:ascii="Times New Roman" w:hAnsi="Times New Roman" w:cs="Times New Roman"/>
              <w:sz w:val="28"/>
              <w:szCs w:val="28"/>
            </w:rPr>
            <w:t xml:space="preserve"> and under the protection of the </w:t>
          </w:r>
          <w:r w:rsidR="005C5304" w:rsidRPr="00A92F9A">
            <w:rPr>
              <w:rFonts w:ascii="Times New Roman" w:hAnsi="Times New Roman" w:cs="Times New Roman"/>
              <w:sz w:val="28"/>
              <w:szCs w:val="28"/>
            </w:rPr>
            <w:t>First Amendment</w:t>
          </w:r>
          <w:r w:rsidRPr="00A92F9A">
            <w:rPr>
              <w:rFonts w:ascii="Times New Roman" w:hAnsi="Times New Roman" w:cs="Times New Roman"/>
              <w:sz w:val="28"/>
              <w:szCs w:val="28"/>
            </w:rPr>
            <w:t xml:space="preserve">? </w:t>
          </w:r>
          <w:r w:rsidR="005C5304" w:rsidRPr="00A92F9A">
            <w:rPr>
              <w:rFonts w:ascii="Times New Roman" w:hAnsi="Times New Roman" w:cs="Times New Roman"/>
              <w:sz w:val="28"/>
              <w:szCs w:val="28"/>
            </w:rPr>
            <w:t xml:space="preserve"> </w:t>
          </w:r>
        </w:p>
        <w:p w14:paraId="5AA075B8" w14:textId="77777777" w:rsidR="000F6889" w:rsidRPr="00A92F9A" w:rsidRDefault="00C812AE" w:rsidP="00A92F9A">
          <w:pPr>
            <w:pStyle w:val="ListParagraph"/>
            <w:numPr>
              <w:ilvl w:val="0"/>
              <w:numId w:val="10"/>
            </w:numPr>
            <w:spacing w:after="0" w:line="480" w:lineRule="auto"/>
            <w:rPr>
              <w:rFonts w:ascii="Times New Roman" w:hAnsi="Times New Roman" w:cs="Times New Roman"/>
              <w:sz w:val="28"/>
              <w:szCs w:val="28"/>
            </w:rPr>
          </w:pPr>
          <w:r>
            <w:rPr>
              <w:rFonts w:ascii="Times New Roman" w:hAnsi="Times New Roman" w:cs="Times New Roman"/>
              <w:sz w:val="28"/>
              <w:szCs w:val="28"/>
            </w:rPr>
            <w:t xml:space="preserve">Has the defendant conclusively shown the Mr. Eaton’s online post caused a substantial disruption under the </w:t>
          </w:r>
          <w:r w:rsidRPr="00C812AE">
            <w:rPr>
              <w:rFonts w:ascii="Times New Roman" w:hAnsi="Times New Roman" w:cs="Times New Roman"/>
              <w:sz w:val="28"/>
              <w:szCs w:val="28"/>
              <w:u w:val="single"/>
            </w:rPr>
            <w:t>Tinker</w:t>
          </w:r>
          <w:r>
            <w:rPr>
              <w:rFonts w:ascii="Times New Roman" w:hAnsi="Times New Roman" w:cs="Times New Roman"/>
              <w:sz w:val="28"/>
              <w:szCs w:val="28"/>
            </w:rPr>
            <w:t xml:space="preserve"> standard, and that no genuine issue of material fact exists? </w:t>
          </w:r>
          <w:r w:rsidR="00425E80" w:rsidRPr="00A92F9A">
            <w:rPr>
              <w:rFonts w:ascii="Times New Roman" w:hAnsi="Times New Roman" w:cs="Times New Roman"/>
              <w:sz w:val="28"/>
              <w:szCs w:val="28"/>
            </w:rPr>
            <w:t xml:space="preserve"> </w:t>
          </w:r>
        </w:p>
        <w:p w14:paraId="58D1097B" w14:textId="77777777" w:rsidR="006F7EF7" w:rsidRPr="00A92F9A" w:rsidRDefault="006F7EF7" w:rsidP="00A92F9A">
          <w:pPr>
            <w:pStyle w:val="ListParagraph"/>
            <w:numPr>
              <w:ilvl w:val="0"/>
              <w:numId w:val="10"/>
            </w:numPr>
            <w:spacing w:after="0" w:line="480" w:lineRule="auto"/>
            <w:rPr>
              <w:rFonts w:ascii="Times New Roman" w:hAnsi="Times New Roman" w:cs="Times New Roman"/>
              <w:sz w:val="28"/>
              <w:szCs w:val="28"/>
            </w:rPr>
          </w:pPr>
          <w:r w:rsidRPr="00A92F9A">
            <w:rPr>
              <w:rFonts w:ascii="Times New Roman" w:hAnsi="Times New Roman" w:cs="Times New Roman"/>
              <w:sz w:val="28"/>
              <w:szCs w:val="28"/>
            </w:rPr>
            <w:t xml:space="preserve">Has the court considered the precedent it would establish by </w:t>
          </w:r>
          <w:r w:rsidR="000F6889" w:rsidRPr="00A92F9A">
            <w:rPr>
              <w:rFonts w:ascii="Times New Roman" w:hAnsi="Times New Roman" w:cs="Times New Roman"/>
              <w:sz w:val="28"/>
              <w:szCs w:val="28"/>
            </w:rPr>
            <w:t xml:space="preserve">granting the defendant’s summary judgment motion and </w:t>
          </w:r>
          <w:r w:rsidRPr="00A92F9A">
            <w:rPr>
              <w:rFonts w:ascii="Times New Roman" w:hAnsi="Times New Roman" w:cs="Times New Roman"/>
              <w:sz w:val="28"/>
              <w:szCs w:val="28"/>
            </w:rPr>
            <w:t xml:space="preserve">allowing schools to punish </w:t>
          </w:r>
          <w:r w:rsidR="00C812AE">
            <w:rPr>
              <w:rFonts w:ascii="Times New Roman" w:hAnsi="Times New Roman" w:cs="Times New Roman"/>
              <w:sz w:val="28"/>
              <w:szCs w:val="28"/>
            </w:rPr>
            <w:t>student</w:t>
          </w:r>
          <w:r w:rsidR="000F6889" w:rsidRPr="00A92F9A">
            <w:rPr>
              <w:rFonts w:ascii="Times New Roman" w:hAnsi="Times New Roman" w:cs="Times New Roman"/>
              <w:sz w:val="28"/>
              <w:szCs w:val="28"/>
            </w:rPr>
            <w:t xml:space="preserve">s </w:t>
          </w:r>
          <w:r w:rsidR="00C812AE">
            <w:rPr>
              <w:rFonts w:ascii="Times New Roman" w:hAnsi="Times New Roman" w:cs="Times New Roman"/>
              <w:sz w:val="28"/>
              <w:szCs w:val="28"/>
            </w:rPr>
            <w:t xml:space="preserve">for </w:t>
          </w:r>
          <w:r w:rsidRPr="00A92F9A">
            <w:rPr>
              <w:rFonts w:ascii="Times New Roman" w:hAnsi="Times New Roman" w:cs="Times New Roman"/>
              <w:sz w:val="28"/>
              <w:szCs w:val="28"/>
            </w:rPr>
            <w:t xml:space="preserve">off-campus speech? </w:t>
          </w:r>
        </w:p>
        <w:p w14:paraId="66659444" w14:textId="77777777" w:rsidR="00AC24CB" w:rsidRDefault="00AC24CB" w:rsidP="00A92F9A">
          <w:pPr>
            <w:tabs>
              <w:tab w:val="left" w:pos="1170"/>
            </w:tabs>
            <w:snapToGrid w:val="0"/>
            <w:spacing w:after="0" w:line="480" w:lineRule="auto"/>
            <w:jc w:val="center"/>
            <w:rPr>
              <w:rFonts w:ascii="Times New Roman" w:hAnsi="Times New Roman" w:cs="Times New Roman"/>
              <w:b/>
              <w:sz w:val="28"/>
              <w:szCs w:val="28"/>
            </w:rPr>
          </w:pPr>
        </w:p>
        <w:p w14:paraId="61F5D3B6" w14:textId="77777777" w:rsidR="00AC24CB" w:rsidRDefault="00AC24CB" w:rsidP="00A92F9A">
          <w:pPr>
            <w:tabs>
              <w:tab w:val="left" w:pos="1170"/>
            </w:tabs>
            <w:snapToGrid w:val="0"/>
            <w:spacing w:after="0" w:line="480" w:lineRule="auto"/>
            <w:jc w:val="center"/>
            <w:rPr>
              <w:rFonts w:ascii="Times New Roman" w:hAnsi="Times New Roman" w:cs="Times New Roman"/>
              <w:b/>
              <w:sz w:val="28"/>
              <w:szCs w:val="28"/>
            </w:rPr>
          </w:pPr>
        </w:p>
        <w:p w14:paraId="2EC7D33F" w14:textId="77777777" w:rsidR="006F7EF7" w:rsidRPr="00A92F9A" w:rsidRDefault="006F7EF7" w:rsidP="00A92F9A">
          <w:pPr>
            <w:tabs>
              <w:tab w:val="left" w:pos="1170"/>
            </w:tabs>
            <w:snapToGrid w:val="0"/>
            <w:spacing w:after="0" w:line="480" w:lineRule="auto"/>
            <w:jc w:val="center"/>
            <w:rPr>
              <w:rFonts w:ascii="Times New Roman" w:hAnsi="Times New Roman" w:cs="Times New Roman"/>
              <w:b/>
              <w:sz w:val="28"/>
              <w:szCs w:val="28"/>
            </w:rPr>
          </w:pPr>
          <w:r w:rsidRPr="00A92F9A">
            <w:rPr>
              <w:rFonts w:ascii="Times New Roman" w:hAnsi="Times New Roman" w:cs="Times New Roman"/>
              <w:b/>
              <w:sz w:val="28"/>
              <w:szCs w:val="28"/>
            </w:rPr>
            <w:lastRenderedPageBreak/>
            <w:t>FACTS</w:t>
          </w:r>
        </w:p>
        <w:p w14:paraId="42FFE177" w14:textId="77777777" w:rsidR="006F7EF7" w:rsidRPr="00A92F9A" w:rsidRDefault="006F7EF7" w:rsidP="00A92F9A">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sz w:val="28"/>
              <w:szCs w:val="28"/>
            </w:rPr>
            <w:tab/>
            <w:t xml:space="preserve">Michael J. Eaton is a senior attending </w:t>
          </w:r>
          <w:r w:rsidR="002D7ED0" w:rsidRPr="00A92F9A">
            <w:rPr>
              <w:rFonts w:ascii="Times New Roman" w:hAnsi="Times New Roman" w:cs="Times New Roman"/>
              <w:sz w:val="28"/>
              <w:szCs w:val="28"/>
            </w:rPr>
            <w:t>Moorhead</w:t>
          </w:r>
          <w:r w:rsidRPr="00A92F9A">
            <w:rPr>
              <w:rFonts w:ascii="Times New Roman" w:hAnsi="Times New Roman" w:cs="Times New Roman"/>
              <w:sz w:val="28"/>
              <w:szCs w:val="28"/>
            </w:rPr>
            <w:t xml:space="preserve"> High School.</w:t>
          </w:r>
          <w:r w:rsidR="002D7ED0" w:rsidRPr="00A92F9A">
            <w:rPr>
              <w:rFonts w:ascii="Times New Roman" w:hAnsi="Times New Roman" w:cs="Times New Roman"/>
              <w:sz w:val="28"/>
              <w:szCs w:val="28"/>
            </w:rPr>
            <w:t xml:space="preserve"> </w:t>
          </w:r>
          <w:proofErr w:type="gramStart"/>
          <w:r w:rsidR="002D7ED0" w:rsidRPr="00A92F9A">
            <w:rPr>
              <w:rFonts w:ascii="Times New Roman" w:hAnsi="Times New Roman" w:cs="Times New Roman"/>
              <w:sz w:val="28"/>
              <w:szCs w:val="28"/>
            </w:rPr>
            <w:t>Eaton Dep. 1.</w:t>
          </w:r>
          <w:proofErr w:type="gramEnd"/>
          <w:r w:rsidR="002D7ED0" w:rsidRPr="00A92F9A">
            <w:rPr>
              <w:rFonts w:ascii="Times New Roman" w:hAnsi="Times New Roman" w:cs="Times New Roman"/>
              <w:sz w:val="28"/>
              <w:szCs w:val="28"/>
            </w:rPr>
            <w:t xml:space="preserve"> </w:t>
          </w:r>
          <w:r w:rsidR="00C812AE">
            <w:rPr>
              <w:rFonts w:ascii="Times New Roman" w:hAnsi="Times New Roman" w:cs="Times New Roman"/>
              <w:sz w:val="28"/>
              <w:szCs w:val="28"/>
            </w:rPr>
            <w:t xml:space="preserve">Mr. </w:t>
          </w:r>
          <w:r w:rsidRPr="00A92F9A">
            <w:rPr>
              <w:rFonts w:ascii="Times New Roman" w:hAnsi="Times New Roman" w:cs="Times New Roman"/>
              <w:sz w:val="28"/>
              <w:szCs w:val="28"/>
            </w:rPr>
            <w:t>Eaton was the top-rated student at MHS.</w:t>
          </w:r>
          <w:r w:rsidR="002D7ED0" w:rsidRPr="00A92F9A">
            <w:rPr>
              <w:rFonts w:ascii="Times New Roman" w:hAnsi="Times New Roman" w:cs="Times New Roman"/>
              <w:sz w:val="28"/>
              <w:szCs w:val="28"/>
            </w:rPr>
            <w:t xml:space="preserve"> </w:t>
          </w:r>
          <w:r w:rsidR="002D7ED0" w:rsidRPr="00A92F9A">
            <w:rPr>
              <w:rFonts w:ascii="Times New Roman" w:hAnsi="Times New Roman" w:cs="Times New Roman"/>
              <w:sz w:val="28"/>
              <w:szCs w:val="28"/>
              <w:u w:val="single"/>
            </w:rPr>
            <w:t>Id</w:t>
          </w:r>
          <w:r w:rsidR="002D7ED0" w:rsidRPr="00A92F9A">
            <w:rPr>
              <w:rFonts w:ascii="Times New Roman" w:hAnsi="Times New Roman" w:cs="Times New Roman"/>
              <w:sz w:val="28"/>
              <w:szCs w:val="28"/>
            </w:rPr>
            <w:t>.</w:t>
          </w:r>
          <w:r w:rsidRPr="00A92F9A">
            <w:rPr>
              <w:rFonts w:ascii="Times New Roman" w:hAnsi="Times New Roman" w:cs="Times New Roman"/>
              <w:sz w:val="28"/>
              <w:szCs w:val="28"/>
            </w:rPr>
            <w:t xml:space="preserve"> He was involved in several extra-curricular activities and was competing to be named valedictorian of the 2012 class.</w:t>
          </w:r>
          <w:r w:rsidR="002D7ED0" w:rsidRPr="00A92F9A">
            <w:rPr>
              <w:rFonts w:ascii="Times New Roman" w:hAnsi="Times New Roman" w:cs="Times New Roman"/>
              <w:sz w:val="28"/>
              <w:szCs w:val="28"/>
            </w:rPr>
            <w:t xml:space="preserve"> </w:t>
          </w:r>
          <w:r w:rsidR="002D7ED0" w:rsidRPr="00A92F9A">
            <w:rPr>
              <w:rFonts w:ascii="Times New Roman" w:hAnsi="Times New Roman" w:cs="Times New Roman"/>
              <w:sz w:val="28"/>
              <w:szCs w:val="28"/>
              <w:u w:val="single"/>
            </w:rPr>
            <w:t>Id</w:t>
          </w:r>
          <w:r w:rsidR="002D7ED0" w:rsidRPr="00A92F9A">
            <w:rPr>
              <w:rFonts w:ascii="Times New Roman" w:hAnsi="Times New Roman" w:cs="Times New Roman"/>
              <w:sz w:val="28"/>
              <w:szCs w:val="28"/>
            </w:rPr>
            <w:t>.</w:t>
          </w:r>
          <w:r w:rsidRPr="00A92F9A">
            <w:rPr>
              <w:rFonts w:ascii="Times New Roman" w:hAnsi="Times New Roman" w:cs="Times New Roman"/>
              <w:sz w:val="28"/>
              <w:szCs w:val="28"/>
            </w:rPr>
            <w:t xml:space="preserve"> Mr. </w:t>
          </w:r>
          <w:proofErr w:type="gramStart"/>
          <w:r w:rsidRPr="00A92F9A">
            <w:rPr>
              <w:rFonts w:ascii="Times New Roman" w:hAnsi="Times New Roman" w:cs="Times New Roman"/>
              <w:sz w:val="28"/>
              <w:szCs w:val="28"/>
            </w:rPr>
            <w:t>Eaton,</w:t>
          </w:r>
          <w:proofErr w:type="gramEnd"/>
          <w:r w:rsidRPr="00A92F9A">
            <w:rPr>
              <w:rFonts w:ascii="Times New Roman" w:hAnsi="Times New Roman" w:cs="Times New Roman"/>
              <w:sz w:val="28"/>
              <w:szCs w:val="28"/>
            </w:rPr>
            <w:t xml:space="preserve"> also intended to attend Carlton College with a scholarsh</w:t>
          </w:r>
          <w:r w:rsidR="00531D5C" w:rsidRPr="00A92F9A">
            <w:rPr>
              <w:rFonts w:ascii="Times New Roman" w:hAnsi="Times New Roman" w:cs="Times New Roman"/>
              <w:sz w:val="28"/>
              <w:szCs w:val="28"/>
            </w:rPr>
            <w:t xml:space="preserve">ip. </w:t>
          </w:r>
          <w:proofErr w:type="gramStart"/>
          <w:r w:rsidR="00531D5C"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 at 10.</w:t>
          </w:r>
          <w:proofErr w:type="gramEnd"/>
          <w:r w:rsidR="00531D5C"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Todd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xml:space="preserve">, another student at MHS, </w:t>
          </w:r>
          <w:r w:rsidR="00C812AE">
            <w:rPr>
              <w:rFonts w:ascii="Times New Roman" w:hAnsi="Times New Roman" w:cs="Times New Roman"/>
              <w:sz w:val="28"/>
              <w:szCs w:val="28"/>
            </w:rPr>
            <w:t>also competed</w:t>
          </w:r>
          <w:r w:rsidRPr="00A92F9A">
            <w:rPr>
              <w:rFonts w:ascii="Times New Roman" w:hAnsi="Times New Roman" w:cs="Times New Roman"/>
              <w:sz w:val="28"/>
              <w:szCs w:val="28"/>
            </w:rPr>
            <w:t xml:space="preserve"> to be named valedictorian. </w:t>
          </w:r>
          <w:proofErr w:type="gramStart"/>
          <w:r w:rsidR="00531D5C"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 at 2.</w:t>
          </w:r>
          <w:proofErr w:type="gramEnd"/>
          <w:r w:rsidR="00531D5C"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Both students </w:t>
          </w:r>
          <w:r w:rsidR="005556C7">
            <w:rPr>
              <w:rFonts w:ascii="Times New Roman" w:hAnsi="Times New Roman" w:cs="Times New Roman"/>
              <w:sz w:val="28"/>
              <w:szCs w:val="28"/>
            </w:rPr>
            <w:t>were in</w:t>
          </w:r>
          <w:r w:rsidRPr="00A92F9A">
            <w:rPr>
              <w:rFonts w:ascii="Times New Roman" w:hAnsi="Times New Roman" w:cs="Times New Roman"/>
              <w:sz w:val="28"/>
              <w:szCs w:val="28"/>
            </w:rPr>
            <w:t xml:space="preserve"> </w:t>
          </w:r>
          <w:r w:rsidR="0078469E">
            <w:rPr>
              <w:rFonts w:ascii="Times New Roman" w:hAnsi="Times New Roman" w:cs="Times New Roman"/>
              <w:sz w:val="28"/>
              <w:szCs w:val="28"/>
            </w:rPr>
            <w:t>Mr. Gelding’s</w:t>
          </w:r>
          <w:r w:rsidRPr="00A92F9A">
            <w:rPr>
              <w:rFonts w:ascii="Times New Roman" w:hAnsi="Times New Roman" w:cs="Times New Roman"/>
              <w:sz w:val="28"/>
              <w:szCs w:val="28"/>
            </w:rPr>
            <w:t xml:space="preserve"> adv</w:t>
          </w:r>
          <w:r w:rsidR="00531D5C" w:rsidRPr="00A92F9A">
            <w:rPr>
              <w:rFonts w:ascii="Times New Roman" w:hAnsi="Times New Roman" w:cs="Times New Roman"/>
              <w:sz w:val="28"/>
              <w:szCs w:val="28"/>
            </w:rPr>
            <w:t xml:space="preserve">anced placement history class. </w:t>
          </w:r>
          <w:r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w:t>
          </w:r>
        </w:p>
        <w:p w14:paraId="6D797A4E" w14:textId="77777777" w:rsidR="006F7EF7" w:rsidRPr="00595385" w:rsidRDefault="006F7EF7" w:rsidP="00A92F9A">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sz w:val="28"/>
              <w:szCs w:val="28"/>
            </w:rPr>
            <w:tab/>
            <w:t>On September 6, 2011, the day after an extended Labor Day weekend, Mr. Gelding, a teacher at MHS, gav</w:t>
          </w:r>
          <w:r w:rsidR="00531D5C" w:rsidRPr="00A92F9A">
            <w:rPr>
              <w:rFonts w:ascii="Times New Roman" w:hAnsi="Times New Roman" w:cs="Times New Roman"/>
              <w:sz w:val="28"/>
              <w:szCs w:val="28"/>
            </w:rPr>
            <w:t xml:space="preserve">e a pop quiz on the Civil War. </w:t>
          </w:r>
          <w:r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w:t>
          </w:r>
          <w:r w:rsidRPr="00A92F9A">
            <w:rPr>
              <w:rFonts w:ascii="Times New Roman" w:hAnsi="Times New Roman" w:cs="Times New Roman"/>
              <w:sz w:val="28"/>
              <w:szCs w:val="28"/>
            </w:rPr>
            <w:t xml:space="preserve"> During the quiz, Mr.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xml:space="preserve"> excused himself from th</w:t>
          </w:r>
          <w:r w:rsidR="00531D5C" w:rsidRPr="00A92F9A">
            <w:rPr>
              <w:rFonts w:ascii="Times New Roman" w:hAnsi="Times New Roman" w:cs="Times New Roman"/>
              <w:sz w:val="28"/>
              <w:szCs w:val="28"/>
            </w:rPr>
            <w:t xml:space="preserve">e class to go to the restroom. </w:t>
          </w:r>
          <w:proofErr w:type="gramStart"/>
          <w:r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w:t>
          </w:r>
          <w:r w:rsidRPr="00A92F9A">
            <w:rPr>
              <w:rFonts w:ascii="Times New Roman" w:hAnsi="Times New Roman" w:cs="Times New Roman"/>
              <w:sz w:val="28"/>
              <w:szCs w:val="28"/>
            </w:rPr>
            <w:t xml:space="preserve"> </w:t>
          </w:r>
          <w:r w:rsidR="00531D5C" w:rsidRPr="00A92F9A">
            <w:rPr>
              <w:rFonts w:ascii="Times New Roman" w:hAnsi="Times New Roman" w:cs="Times New Roman"/>
              <w:sz w:val="28"/>
              <w:szCs w:val="28"/>
            </w:rPr>
            <w:t>at 3.</w:t>
          </w:r>
          <w:proofErr w:type="gramEnd"/>
          <w:r w:rsidR="00531D5C"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Mr. Eaton noticed that Mr.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xml:space="preserve"> left with a</w:t>
          </w:r>
          <w:r w:rsidR="00531D5C" w:rsidRPr="00A92F9A">
            <w:rPr>
              <w:rFonts w:ascii="Times New Roman" w:hAnsi="Times New Roman" w:cs="Times New Roman"/>
              <w:sz w:val="28"/>
              <w:szCs w:val="28"/>
            </w:rPr>
            <w:t xml:space="preserve"> piece of paper in his pocket. </w:t>
          </w:r>
          <w:r w:rsidRPr="00A92F9A">
            <w:rPr>
              <w:rFonts w:ascii="Times New Roman" w:hAnsi="Times New Roman" w:cs="Times New Roman"/>
              <w:sz w:val="28"/>
              <w:szCs w:val="28"/>
              <w:u w:val="single"/>
            </w:rPr>
            <w:t>Id</w:t>
          </w:r>
          <w:r w:rsidRPr="00A92F9A">
            <w:rPr>
              <w:rFonts w:ascii="Times New Roman" w:hAnsi="Times New Roman" w:cs="Times New Roman"/>
              <w:i/>
              <w:sz w:val="28"/>
              <w:szCs w:val="28"/>
            </w:rPr>
            <w:t>.</w:t>
          </w:r>
          <w:r w:rsidRPr="00A92F9A">
            <w:rPr>
              <w:rFonts w:ascii="Times New Roman" w:hAnsi="Times New Roman" w:cs="Times New Roman"/>
              <w:sz w:val="28"/>
              <w:szCs w:val="28"/>
            </w:rPr>
            <w:t xml:space="preserve"> Both Mr. Eaton and Mr.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xml:space="preserve"> received an “A” on the quiz. </w:t>
          </w:r>
          <w:r w:rsidR="00531D5C"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The quiz results </w:t>
          </w:r>
          <w:r w:rsidR="00C812AE">
            <w:rPr>
              <w:rFonts w:ascii="Times New Roman" w:hAnsi="Times New Roman" w:cs="Times New Roman"/>
              <w:sz w:val="28"/>
              <w:szCs w:val="28"/>
            </w:rPr>
            <w:t>perplexed</w:t>
          </w:r>
          <w:r w:rsidRPr="00A92F9A">
            <w:rPr>
              <w:rFonts w:ascii="Times New Roman" w:hAnsi="Times New Roman" w:cs="Times New Roman"/>
              <w:sz w:val="28"/>
              <w:szCs w:val="28"/>
            </w:rPr>
            <w:t xml:space="preserve"> Mr. Eaton because he knew that Mr.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xml:space="preserve"> had been vacationing with his family in Roseau over the holiday weekend and thought there w</w:t>
          </w:r>
          <w:r w:rsidR="00531D5C" w:rsidRPr="00A92F9A">
            <w:rPr>
              <w:rFonts w:ascii="Times New Roman" w:hAnsi="Times New Roman" w:cs="Times New Roman"/>
              <w:sz w:val="28"/>
              <w:szCs w:val="28"/>
            </w:rPr>
            <w:t xml:space="preserve">ould not be any time to study. </w:t>
          </w:r>
          <w:r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w:t>
          </w:r>
          <w:r w:rsidRPr="00A92F9A">
            <w:rPr>
              <w:rFonts w:ascii="Times New Roman" w:hAnsi="Times New Roman" w:cs="Times New Roman"/>
              <w:sz w:val="28"/>
              <w:szCs w:val="28"/>
            </w:rPr>
            <w:t xml:space="preserve"> </w:t>
          </w:r>
          <w:r w:rsidR="00C812AE">
            <w:rPr>
              <w:rFonts w:ascii="Times New Roman" w:hAnsi="Times New Roman" w:cs="Times New Roman"/>
              <w:sz w:val="28"/>
              <w:szCs w:val="28"/>
            </w:rPr>
            <w:t xml:space="preserve">In his confusion, </w:t>
          </w:r>
          <w:r w:rsidRPr="00A92F9A">
            <w:rPr>
              <w:rFonts w:ascii="Times New Roman" w:hAnsi="Times New Roman" w:cs="Times New Roman"/>
              <w:sz w:val="28"/>
              <w:szCs w:val="28"/>
            </w:rPr>
            <w:t>Mr. Eaton</w:t>
          </w:r>
          <w:r w:rsidR="00C812AE">
            <w:rPr>
              <w:rFonts w:ascii="Times New Roman" w:hAnsi="Times New Roman" w:cs="Times New Roman"/>
              <w:sz w:val="28"/>
              <w:szCs w:val="28"/>
            </w:rPr>
            <w:t xml:space="preserve"> wrote his opinion on his online journal. </w:t>
          </w:r>
          <w:r w:rsidRPr="00A92F9A">
            <w:rPr>
              <w:rFonts w:ascii="Times New Roman" w:hAnsi="Times New Roman" w:cs="Times New Roman"/>
              <w:sz w:val="28"/>
              <w:szCs w:val="28"/>
              <w:u w:val="single"/>
            </w:rPr>
            <w:t>Id</w:t>
          </w:r>
          <w:r w:rsidR="00531D5C" w:rsidRPr="00A92F9A">
            <w:rPr>
              <w:rFonts w:ascii="Times New Roman" w:hAnsi="Times New Roman" w:cs="Times New Roman"/>
              <w:sz w:val="28"/>
              <w:szCs w:val="28"/>
            </w:rPr>
            <w:t>.</w:t>
          </w:r>
          <w:r w:rsidR="0088201F" w:rsidRPr="00A92F9A">
            <w:rPr>
              <w:rFonts w:ascii="Times New Roman" w:hAnsi="Times New Roman" w:cs="Times New Roman"/>
              <w:sz w:val="28"/>
              <w:szCs w:val="28"/>
            </w:rPr>
            <w:t xml:space="preserve"> Mr. Eaton’</w:t>
          </w:r>
          <w:r w:rsidR="002E6C78" w:rsidRPr="00A92F9A">
            <w:rPr>
              <w:rFonts w:ascii="Times New Roman" w:hAnsi="Times New Roman" w:cs="Times New Roman"/>
              <w:sz w:val="28"/>
              <w:szCs w:val="28"/>
            </w:rPr>
            <w:t xml:space="preserve">s journal entry contained </w:t>
          </w:r>
          <w:r w:rsidR="00C812AE">
            <w:rPr>
              <w:rFonts w:ascii="Times New Roman" w:hAnsi="Times New Roman" w:cs="Times New Roman"/>
              <w:sz w:val="28"/>
              <w:szCs w:val="28"/>
            </w:rPr>
            <w:t>a</w:t>
          </w:r>
          <w:r w:rsidR="002E6C78" w:rsidRPr="00A92F9A">
            <w:rPr>
              <w:rFonts w:ascii="Times New Roman" w:hAnsi="Times New Roman" w:cs="Times New Roman"/>
              <w:sz w:val="28"/>
              <w:szCs w:val="28"/>
            </w:rPr>
            <w:t xml:space="preserve"> suspicion Mr. </w:t>
          </w:r>
          <w:proofErr w:type="spellStart"/>
          <w:r w:rsidR="002E6C78" w:rsidRPr="00A92F9A">
            <w:rPr>
              <w:rFonts w:ascii="Times New Roman" w:hAnsi="Times New Roman" w:cs="Times New Roman"/>
              <w:sz w:val="28"/>
              <w:szCs w:val="28"/>
            </w:rPr>
            <w:t>Grugel</w:t>
          </w:r>
          <w:proofErr w:type="spellEnd"/>
          <w:r w:rsidR="00C812AE">
            <w:rPr>
              <w:rFonts w:ascii="Times New Roman" w:hAnsi="Times New Roman" w:cs="Times New Roman"/>
              <w:sz w:val="28"/>
              <w:szCs w:val="28"/>
            </w:rPr>
            <w:t xml:space="preserve">. </w:t>
          </w:r>
          <w:r w:rsidR="00C812AE">
            <w:rPr>
              <w:rFonts w:ascii="Times New Roman" w:hAnsi="Times New Roman" w:cs="Times New Roman"/>
              <w:sz w:val="28"/>
              <w:szCs w:val="28"/>
              <w:u w:val="single"/>
            </w:rPr>
            <w:t>Id</w:t>
          </w:r>
          <w:r w:rsidR="00C812AE">
            <w:rPr>
              <w:rFonts w:ascii="Times New Roman" w:hAnsi="Times New Roman" w:cs="Times New Roman"/>
              <w:sz w:val="28"/>
              <w:szCs w:val="28"/>
            </w:rPr>
            <w:t xml:space="preserve">. The journal entry also implied that Mr. </w:t>
          </w:r>
          <w:proofErr w:type="spellStart"/>
          <w:r w:rsidR="00C812AE">
            <w:rPr>
              <w:rFonts w:ascii="Times New Roman" w:hAnsi="Times New Roman" w:cs="Times New Roman"/>
              <w:sz w:val="28"/>
              <w:szCs w:val="28"/>
            </w:rPr>
            <w:t>Grugel</w:t>
          </w:r>
          <w:proofErr w:type="spellEnd"/>
          <w:r w:rsidR="00C812AE">
            <w:rPr>
              <w:rFonts w:ascii="Times New Roman" w:hAnsi="Times New Roman" w:cs="Times New Roman"/>
              <w:sz w:val="28"/>
              <w:szCs w:val="28"/>
            </w:rPr>
            <w:t xml:space="preserve"> may have received help from a friend. </w:t>
          </w:r>
          <w:r w:rsidR="002E6C78" w:rsidRPr="00A92F9A">
            <w:rPr>
              <w:rFonts w:ascii="Times New Roman" w:hAnsi="Times New Roman" w:cs="Times New Roman"/>
              <w:sz w:val="28"/>
              <w:szCs w:val="28"/>
            </w:rPr>
            <w:t xml:space="preserve">Eaton Dep. Ex. A. </w:t>
          </w:r>
          <w:r w:rsidR="00C812AE">
            <w:rPr>
              <w:rFonts w:ascii="Times New Roman" w:hAnsi="Times New Roman" w:cs="Times New Roman"/>
              <w:sz w:val="28"/>
              <w:szCs w:val="28"/>
            </w:rPr>
            <w:t xml:space="preserve">The journal entry cited Mr. Steve Lantz as Mr. </w:t>
          </w:r>
          <w:proofErr w:type="spellStart"/>
          <w:r w:rsidR="00C812AE">
            <w:rPr>
              <w:rFonts w:ascii="Times New Roman" w:hAnsi="Times New Roman" w:cs="Times New Roman"/>
              <w:sz w:val="28"/>
              <w:szCs w:val="28"/>
            </w:rPr>
            <w:t>Grugel’s</w:t>
          </w:r>
          <w:proofErr w:type="spellEnd"/>
          <w:r w:rsidR="00C812AE">
            <w:rPr>
              <w:rFonts w:ascii="Times New Roman" w:hAnsi="Times New Roman" w:cs="Times New Roman"/>
              <w:sz w:val="28"/>
              <w:szCs w:val="28"/>
            </w:rPr>
            <w:t xml:space="preserve"> friend, </w:t>
          </w:r>
          <w:r w:rsidR="00595385">
            <w:rPr>
              <w:rFonts w:ascii="Times New Roman" w:hAnsi="Times New Roman" w:cs="Times New Roman"/>
              <w:sz w:val="28"/>
              <w:szCs w:val="28"/>
            </w:rPr>
            <w:t>and also suggested</w:t>
          </w:r>
          <w:r w:rsidR="00C812AE">
            <w:rPr>
              <w:rFonts w:ascii="Times New Roman" w:hAnsi="Times New Roman" w:cs="Times New Roman"/>
              <w:sz w:val="28"/>
              <w:szCs w:val="28"/>
            </w:rPr>
            <w:t xml:space="preserve"> that </w:t>
          </w:r>
          <w:r w:rsidR="00595385">
            <w:rPr>
              <w:rFonts w:ascii="Times New Roman" w:hAnsi="Times New Roman" w:cs="Times New Roman"/>
              <w:sz w:val="28"/>
              <w:szCs w:val="28"/>
            </w:rPr>
            <w:t xml:space="preserve">Mr. Lantz, having already taken the quiz, could have been in a </w:t>
          </w:r>
          <w:r w:rsidR="00595385">
            <w:rPr>
              <w:rFonts w:ascii="Times New Roman" w:hAnsi="Times New Roman" w:cs="Times New Roman"/>
              <w:sz w:val="28"/>
              <w:szCs w:val="28"/>
            </w:rPr>
            <w:lastRenderedPageBreak/>
            <w:t xml:space="preserve">position to help </w:t>
          </w:r>
          <w:r w:rsidR="002E6C78" w:rsidRPr="00A92F9A">
            <w:rPr>
              <w:rFonts w:ascii="Times New Roman" w:hAnsi="Times New Roman" w:cs="Times New Roman"/>
              <w:sz w:val="28"/>
              <w:szCs w:val="28"/>
            </w:rPr>
            <w:t xml:space="preserve">Mr. </w:t>
          </w:r>
          <w:proofErr w:type="spellStart"/>
          <w:r w:rsidR="002E6C78" w:rsidRPr="00A92F9A">
            <w:rPr>
              <w:rFonts w:ascii="Times New Roman" w:hAnsi="Times New Roman" w:cs="Times New Roman"/>
              <w:sz w:val="28"/>
              <w:szCs w:val="28"/>
            </w:rPr>
            <w:t>Grugel</w:t>
          </w:r>
          <w:proofErr w:type="spellEnd"/>
          <w:r w:rsidR="002E6C78" w:rsidRPr="00A92F9A">
            <w:rPr>
              <w:rFonts w:ascii="Times New Roman" w:hAnsi="Times New Roman" w:cs="Times New Roman"/>
              <w:sz w:val="28"/>
              <w:szCs w:val="28"/>
            </w:rPr>
            <w:t xml:space="preserve">. </w:t>
          </w:r>
          <w:r w:rsidR="002E6C78" w:rsidRPr="00A92F9A">
            <w:rPr>
              <w:rFonts w:ascii="Times New Roman" w:hAnsi="Times New Roman" w:cs="Times New Roman"/>
              <w:sz w:val="28"/>
              <w:szCs w:val="28"/>
              <w:u w:val="single"/>
            </w:rPr>
            <w:t>Id</w:t>
          </w:r>
          <w:r w:rsidR="002E6C78" w:rsidRPr="00A92F9A">
            <w:rPr>
              <w:rFonts w:ascii="Times New Roman" w:hAnsi="Times New Roman" w:cs="Times New Roman"/>
              <w:sz w:val="28"/>
              <w:szCs w:val="28"/>
            </w:rPr>
            <w:t xml:space="preserve">. </w:t>
          </w:r>
          <w:r w:rsidR="00595385">
            <w:rPr>
              <w:rFonts w:ascii="Times New Roman" w:hAnsi="Times New Roman" w:cs="Times New Roman"/>
              <w:sz w:val="28"/>
              <w:szCs w:val="28"/>
            </w:rPr>
            <w:t xml:space="preserve">Mr. Eaton maintains that the post concerning Mr. </w:t>
          </w:r>
          <w:proofErr w:type="spellStart"/>
          <w:r w:rsidR="00595385">
            <w:rPr>
              <w:rFonts w:ascii="Times New Roman" w:hAnsi="Times New Roman" w:cs="Times New Roman"/>
              <w:sz w:val="28"/>
              <w:szCs w:val="28"/>
            </w:rPr>
            <w:t>Grugel</w:t>
          </w:r>
          <w:proofErr w:type="spellEnd"/>
          <w:r w:rsidR="00595385">
            <w:rPr>
              <w:rFonts w:ascii="Times New Roman" w:hAnsi="Times New Roman" w:cs="Times New Roman"/>
              <w:sz w:val="28"/>
              <w:szCs w:val="28"/>
            </w:rPr>
            <w:t xml:space="preserve"> was written sarcastically. </w:t>
          </w:r>
          <w:r w:rsidR="00707CB7" w:rsidRPr="00A92F9A">
            <w:rPr>
              <w:rFonts w:ascii="Times New Roman" w:hAnsi="Times New Roman" w:cs="Times New Roman"/>
              <w:sz w:val="28"/>
              <w:szCs w:val="28"/>
            </w:rPr>
            <w:t>Eaton Dep. 3-4.</w:t>
          </w:r>
          <w:r w:rsidR="00595385">
            <w:rPr>
              <w:rFonts w:ascii="Times New Roman" w:hAnsi="Times New Roman" w:cs="Times New Roman"/>
              <w:sz w:val="28"/>
              <w:szCs w:val="28"/>
            </w:rPr>
            <w:t xml:space="preserve"> Mr. Eaton has a history of posting sarcastic interpretation of his day. </w:t>
          </w:r>
          <w:r w:rsidR="00595385">
            <w:rPr>
              <w:rFonts w:ascii="Times New Roman" w:hAnsi="Times New Roman" w:cs="Times New Roman"/>
              <w:sz w:val="28"/>
              <w:szCs w:val="28"/>
              <w:u w:val="single"/>
            </w:rPr>
            <w:t>Id</w:t>
          </w:r>
          <w:r w:rsidR="00595385">
            <w:rPr>
              <w:rFonts w:ascii="Times New Roman" w:hAnsi="Times New Roman" w:cs="Times New Roman"/>
              <w:sz w:val="28"/>
              <w:szCs w:val="28"/>
            </w:rPr>
            <w:t>.</w:t>
          </w:r>
        </w:p>
        <w:p w14:paraId="6855E7A3" w14:textId="77777777" w:rsidR="006F7EF7" w:rsidRPr="00A92F9A" w:rsidRDefault="006F7EF7" w:rsidP="00A92F9A">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sz w:val="28"/>
              <w:szCs w:val="28"/>
            </w:rPr>
            <w:tab/>
            <w:t xml:space="preserve">On the evening of September 8, Mr. Eaton posted </w:t>
          </w:r>
          <w:r w:rsidR="00595385">
            <w:rPr>
              <w:rFonts w:ascii="Times New Roman" w:hAnsi="Times New Roman" w:cs="Times New Roman"/>
              <w:sz w:val="28"/>
              <w:szCs w:val="28"/>
            </w:rPr>
            <w:t>a</w:t>
          </w:r>
          <w:r w:rsidRPr="00A92F9A">
            <w:rPr>
              <w:rFonts w:ascii="Times New Roman" w:hAnsi="Times New Roman" w:cs="Times New Roman"/>
              <w:sz w:val="28"/>
              <w:szCs w:val="28"/>
            </w:rPr>
            <w:t xml:space="preserve"> </w:t>
          </w:r>
          <w:r w:rsidR="00707CB7" w:rsidRPr="00A92F9A">
            <w:rPr>
              <w:rFonts w:ascii="Times New Roman" w:hAnsi="Times New Roman" w:cs="Times New Roman"/>
              <w:sz w:val="28"/>
              <w:szCs w:val="28"/>
            </w:rPr>
            <w:t xml:space="preserve">journal entry. </w:t>
          </w:r>
          <w:proofErr w:type="gramStart"/>
          <w:r w:rsidR="00707CB7" w:rsidRPr="00A92F9A">
            <w:rPr>
              <w:rFonts w:ascii="Times New Roman" w:hAnsi="Times New Roman" w:cs="Times New Roman"/>
              <w:sz w:val="28"/>
              <w:szCs w:val="28"/>
            </w:rPr>
            <w:t>Eaton Dep. Ex. A.</w:t>
          </w:r>
          <w:proofErr w:type="gramEnd"/>
          <w:r w:rsidR="00707CB7" w:rsidRPr="00A92F9A">
            <w:rPr>
              <w:rFonts w:ascii="Times New Roman" w:hAnsi="Times New Roman" w:cs="Times New Roman"/>
              <w:sz w:val="28"/>
              <w:szCs w:val="28"/>
            </w:rPr>
            <w:t xml:space="preserve"> </w:t>
          </w:r>
          <w:r w:rsidRPr="00A92F9A">
            <w:rPr>
              <w:rFonts w:ascii="Times New Roman" w:hAnsi="Times New Roman" w:cs="Times New Roman"/>
              <w:sz w:val="28"/>
              <w:szCs w:val="28"/>
            </w:rPr>
            <w:t>The posting occurred after school hours, at his residence, on a p</w:t>
          </w:r>
          <w:r w:rsidR="00707CB7" w:rsidRPr="00A92F9A">
            <w:rPr>
              <w:rFonts w:ascii="Times New Roman" w:hAnsi="Times New Roman" w:cs="Times New Roman"/>
              <w:sz w:val="28"/>
              <w:szCs w:val="28"/>
            </w:rPr>
            <w:t xml:space="preserve">ersonal computer. </w:t>
          </w:r>
          <w:proofErr w:type="spellStart"/>
          <w:r w:rsidR="00707CB7" w:rsidRPr="00A92F9A">
            <w:rPr>
              <w:rFonts w:ascii="Times New Roman" w:hAnsi="Times New Roman" w:cs="Times New Roman"/>
              <w:sz w:val="28"/>
              <w:szCs w:val="28"/>
            </w:rPr>
            <w:t>Compl</w:t>
          </w:r>
          <w:proofErr w:type="spellEnd"/>
          <w:r w:rsidR="00707CB7" w:rsidRPr="00A92F9A">
            <w:rPr>
              <w:rFonts w:ascii="Times New Roman" w:hAnsi="Times New Roman" w:cs="Times New Roman"/>
              <w:sz w:val="28"/>
              <w:szCs w:val="28"/>
            </w:rPr>
            <w:t>. ¶ 10.</w:t>
          </w:r>
          <w:r w:rsidRPr="00A92F9A">
            <w:rPr>
              <w:rFonts w:ascii="Times New Roman" w:hAnsi="Times New Roman" w:cs="Times New Roman"/>
              <w:sz w:val="28"/>
              <w:szCs w:val="28"/>
            </w:rPr>
            <w:t xml:space="preserve"> </w:t>
          </w:r>
          <w:r w:rsidR="00595385">
            <w:rPr>
              <w:rFonts w:ascii="Times New Roman" w:hAnsi="Times New Roman" w:cs="Times New Roman"/>
              <w:sz w:val="28"/>
              <w:szCs w:val="28"/>
            </w:rPr>
            <w:t>Mr. Eaton has a history of m</w:t>
          </w:r>
          <w:r w:rsidRPr="00A92F9A">
            <w:rPr>
              <w:rFonts w:ascii="Times New Roman" w:hAnsi="Times New Roman" w:cs="Times New Roman"/>
              <w:sz w:val="28"/>
              <w:szCs w:val="28"/>
            </w:rPr>
            <w:t>aintaining an online journal a</w:t>
          </w:r>
          <w:r w:rsidR="00595385">
            <w:rPr>
              <w:rFonts w:ascii="Times New Roman" w:hAnsi="Times New Roman" w:cs="Times New Roman"/>
              <w:sz w:val="28"/>
              <w:szCs w:val="28"/>
            </w:rPr>
            <w:t>s a</w:t>
          </w:r>
          <w:r w:rsidRPr="00A92F9A">
            <w:rPr>
              <w:rFonts w:ascii="Times New Roman" w:hAnsi="Times New Roman" w:cs="Times New Roman"/>
              <w:sz w:val="28"/>
              <w:szCs w:val="28"/>
            </w:rPr>
            <w:t xml:space="preserve"> personal hobby</w:t>
          </w:r>
          <w:r w:rsidR="00595385">
            <w:rPr>
              <w:rFonts w:ascii="Times New Roman" w:hAnsi="Times New Roman" w:cs="Times New Roman"/>
              <w:sz w:val="28"/>
              <w:szCs w:val="28"/>
            </w:rPr>
            <w:t xml:space="preserve">. </w:t>
          </w:r>
          <w:r w:rsidR="00707CB7" w:rsidRPr="00A92F9A">
            <w:rPr>
              <w:rFonts w:ascii="Times New Roman" w:hAnsi="Times New Roman" w:cs="Times New Roman"/>
              <w:sz w:val="28"/>
              <w:szCs w:val="28"/>
            </w:rPr>
            <w:t>Eaton Dep. 1-2. Other students complimented Mr. Eaton</w:t>
          </w:r>
          <w:r w:rsidR="00595385">
            <w:rPr>
              <w:rFonts w:ascii="Times New Roman" w:hAnsi="Times New Roman" w:cs="Times New Roman"/>
              <w:sz w:val="28"/>
              <w:szCs w:val="28"/>
            </w:rPr>
            <w:t xml:space="preserve"> for his</w:t>
          </w:r>
          <w:r w:rsidR="00707CB7" w:rsidRPr="00A92F9A">
            <w:rPr>
              <w:rFonts w:ascii="Times New Roman" w:hAnsi="Times New Roman" w:cs="Times New Roman"/>
              <w:sz w:val="28"/>
              <w:szCs w:val="28"/>
            </w:rPr>
            <w:t xml:space="preserve"> </w:t>
          </w:r>
          <w:r w:rsidR="003E0F99" w:rsidRPr="00A92F9A">
            <w:rPr>
              <w:rFonts w:ascii="Times New Roman" w:hAnsi="Times New Roman" w:cs="Times New Roman"/>
              <w:sz w:val="28"/>
              <w:szCs w:val="28"/>
            </w:rPr>
            <w:t xml:space="preserve">sarcastic wit and writing pros. </w:t>
          </w:r>
          <w:r w:rsidR="003E0F99" w:rsidRPr="00A92F9A">
            <w:rPr>
              <w:rFonts w:ascii="Times New Roman" w:hAnsi="Times New Roman" w:cs="Times New Roman"/>
              <w:sz w:val="28"/>
              <w:szCs w:val="28"/>
              <w:u w:val="single"/>
            </w:rPr>
            <w:t>Id</w:t>
          </w:r>
          <w:r w:rsidR="003E0F99" w:rsidRPr="00A92F9A">
            <w:rPr>
              <w:rFonts w:ascii="Times New Roman" w:hAnsi="Times New Roman" w:cs="Times New Roman"/>
              <w:sz w:val="28"/>
              <w:szCs w:val="28"/>
            </w:rPr>
            <w:t xml:space="preserve">. at 4. </w:t>
          </w:r>
          <w:r w:rsidRPr="00A92F9A">
            <w:rPr>
              <w:rFonts w:ascii="Times New Roman" w:hAnsi="Times New Roman" w:cs="Times New Roman"/>
              <w:sz w:val="28"/>
              <w:szCs w:val="28"/>
            </w:rPr>
            <w:t>Mr. Eaton’s online journal entries were understood to be a “sarcastic” take on e</w:t>
          </w:r>
          <w:r w:rsidR="003E0F99" w:rsidRPr="00A92F9A">
            <w:rPr>
              <w:rFonts w:ascii="Times New Roman" w:hAnsi="Times New Roman" w:cs="Times New Roman"/>
              <w:sz w:val="28"/>
              <w:szCs w:val="28"/>
            </w:rPr>
            <w:t xml:space="preserve">vents that happened at school. </w:t>
          </w:r>
          <w:r w:rsidRPr="00A92F9A">
            <w:rPr>
              <w:rFonts w:ascii="Times New Roman" w:hAnsi="Times New Roman" w:cs="Times New Roman"/>
              <w:sz w:val="28"/>
              <w:szCs w:val="28"/>
              <w:u w:val="single"/>
            </w:rPr>
            <w:t>Id</w:t>
          </w:r>
          <w:r w:rsidRPr="00A92F9A">
            <w:rPr>
              <w:rFonts w:ascii="Times New Roman" w:hAnsi="Times New Roman" w:cs="Times New Roman"/>
              <w:i/>
              <w:sz w:val="28"/>
              <w:szCs w:val="28"/>
            </w:rPr>
            <w:t>.</w:t>
          </w:r>
          <w:r w:rsidR="003E0F99" w:rsidRPr="00A92F9A">
            <w:rPr>
              <w:rFonts w:ascii="Times New Roman" w:hAnsi="Times New Roman" w:cs="Times New Roman"/>
              <w:sz w:val="28"/>
              <w:szCs w:val="28"/>
            </w:rPr>
            <w:t xml:space="preserve"> at 3-4. </w:t>
          </w:r>
          <w:r w:rsidRPr="00A92F9A">
            <w:rPr>
              <w:rFonts w:ascii="Times New Roman" w:hAnsi="Times New Roman" w:cs="Times New Roman"/>
              <w:sz w:val="28"/>
              <w:szCs w:val="28"/>
            </w:rPr>
            <w:t xml:space="preserve">Mr. Eaton’s post, concerning Mr.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sarcastically portrayed the events that occurred on the day of the pop quiz.</w:t>
          </w:r>
          <w:r w:rsidR="003E0F99" w:rsidRPr="00A92F9A">
            <w:rPr>
              <w:rFonts w:ascii="Times New Roman" w:hAnsi="Times New Roman" w:cs="Times New Roman"/>
              <w:sz w:val="28"/>
              <w:szCs w:val="28"/>
            </w:rPr>
            <w:t xml:space="preserve"> </w:t>
          </w:r>
          <w:r w:rsidR="003E0F99" w:rsidRPr="00A92F9A">
            <w:rPr>
              <w:rFonts w:ascii="Times New Roman" w:hAnsi="Times New Roman" w:cs="Times New Roman"/>
              <w:sz w:val="28"/>
              <w:szCs w:val="28"/>
              <w:u w:val="single"/>
            </w:rPr>
            <w:t>Id</w:t>
          </w:r>
          <w:r w:rsidR="003E0F99" w:rsidRPr="00A92F9A">
            <w:rPr>
              <w:rFonts w:ascii="Times New Roman" w:hAnsi="Times New Roman" w:cs="Times New Roman"/>
              <w:sz w:val="28"/>
              <w:szCs w:val="28"/>
            </w:rPr>
            <w:t>.</w:t>
          </w:r>
          <w:r w:rsidRPr="00A92F9A">
            <w:rPr>
              <w:rFonts w:ascii="Times New Roman" w:hAnsi="Times New Roman" w:cs="Times New Roman"/>
              <w:sz w:val="28"/>
              <w:szCs w:val="28"/>
            </w:rPr>
            <w:t xml:space="preserve"> </w:t>
          </w:r>
          <w:r w:rsidR="00595385">
            <w:rPr>
              <w:rFonts w:ascii="Times New Roman" w:hAnsi="Times New Roman" w:cs="Times New Roman"/>
              <w:sz w:val="28"/>
              <w:szCs w:val="28"/>
            </w:rPr>
            <w:t xml:space="preserve">It is undisputed that Mr. Eaton posted </w:t>
          </w:r>
          <w:r w:rsidRPr="00A92F9A">
            <w:rPr>
              <w:rFonts w:ascii="Times New Roman" w:hAnsi="Times New Roman" w:cs="Times New Roman"/>
              <w:sz w:val="28"/>
              <w:szCs w:val="28"/>
            </w:rPr>
            <w:t>after school</w:t>
          </w:r>
          <w:r w:rsidR="00CC350E">
            <w:rPr>
              <w:rFonts w:ascii="Times New Roman" w:hAnsi="Times New Roman" w:cs="Times New Roman"/>
              <w:sz w:val="28"/>
              <w:szCs w:val="28"/>
            </w:rPr>
            <w:t xml:space="preserve">. </w:t>
          </w:r>
          <w:proofErr w:type="spellStart"/>
          <w:r w:rsidR="00CC350E" w:rsidRPr="00A92F9A">
            <w:rPr>
              <w:rFonts w:ascii="Times New Roman" w:hAnsi="Times New Roman" w:cs="Times New Roman"/>
              <w:sz w:val="28"/>
              <w:szCs w:val="28"/>
            </w:rPr>
            <w:t>Compl</w:t>
          </w:r>
          <w:proofErr w:type="spellEnd"/>
          <w:r w:rsidR="00CC350E" w:rsidRPr="00A92F9A">
            <w:rPr>
              <w:rFonts w:ascii="Times New Roman" w:hAnsi="Times New Roman" w:cs="Times New Roman"/>
              <w:sz w:val="28"/>
              <w:szCs w:val="28"/>
            </w:rPr>
            <w:t xml:space="preserve">. ¶ 10. </w:t>
          </w:r>
          <w:r w:rsidR="00CC350E">
            <w:rPr>
              <w:rFonts w:ascii="Times New Roman" w:hAnsi="Times New Roman" w:cs="Times New Roman"/>
              <w:sz w:val="28"/>
              <w:szCs w:val="28"/>
            </w:rPr>
            <w:t xml:space="preserve">It is undisputed that Mr. Eaton posted from his </w:t>
          </w:r>
          <w:r w:rsidRPr="00A92F9A">
            <w:rPr>
              <w:rFonts w:ascii="Times New Roman" w:hAnsi="Times New Roman" w:cs="Times New Roman"/>
              <w:sz w:val="28"/>
              <w:szCs w:val="28"/>
            </w:rPr>
            <w:t>home</w:t>
          </w:r>
          <w:r w:rsidR="00CC350E">
            <w:rPr>
              <w:rFonts w:ascii="Times New Roman" w:hAnsi="Times New Roman" w:cs="Times New Roman"/>
              <w:sz w:val="28"/>
              <w:szCs w:val="28"/>
            </w:rPr>
            <w:t xml:space="preserve">. </w:t>
          </w:r>
          <w:r w:rsidR="00CC350E" w:rsidRPr="00CC350E">
            <w:rPr>
              <w:rFonts w:ascii="Times New Roman" w:hAnsi="Times New Roman" w:cs="Times New Roman"/>
              <w:sz w:val="28"/>
              <w:szCs w:val="28"/>
              <w:u w:val="single"/>
            </w:rPr>
            <w:t>Id</w:t>
          </w:r>
          <w:r w:rsidR="00CC350E">
            <w:rPr>
              <w:rFonts w:ascii="Times New Roman" w:hAnsi="Times New Roman" w:cs="Times New Roman"/>
              <w:sz w:val="28"/>
              <w:szCs w:val="28"/>
            </w:rPr>
            <w:t>. And</w:t>
          </w:r>
          <w:r w:rsidRPr="00A92F9A">
            <w:rPr>
              <w:rFonts w:ascii="Times New Roman" w:hAnsi="Times New Roman" w:cs="Times New Roman"/>
              <w:sz w:val="28"/>
              <w:szCs w:val="28"/>
            </w:rPr>
            <w:t xml:space="preserve">, </w:t>
          </w:r>
          <w:r w:rsidR="00CC350E">
            <w:rPr>
              <w:rFonts w:ascii="Times New Roman" w:hAnsi="Times New Roman" w:cs="Times New Roman"/>
              <w:sz w:val="28"/>
              <w:szCs w:val="28"/>
            </w:rPr>
            <w:t xml:space="preserve">it is undisputed that Mr. Eaton posted from </w:t>
          </w:r>
          <w:r w:rsidRPr="00A92F9A">
            <w:rPr>
              <w:rFonts w:ascii="Times New Roman" w:hAnsi="Times New Roman" w:cs="Times New Roman"/>
              <w:sz w:val="28"/>
              <w:szCs w:val="28"/>
            </w:rPr>
            <w:t xml:space="preserve">a personal computer. </w:t>
          </w:r>
          <w:r w:rsidR="00CC350E" w:rsidRPr="00CC350E">
            <w:rPr>
              <w:rFonts w:ascii="Times New Roman" w:hAnsi="Times New Roman" w:cs="Times New Roman"/>
              <w:sz w:val="28"/>
              <w:szCs w:val="28"/>
              <w:u w:val="single"/>
            </w:rPr>
            <w:t>Id</w:t>
          </w:r>
          <w:r w:rsidR="00CC350E">
            <w:rPr>
              <w:rFonts w:ascii="Times New Roman" w:hAnsi="Times New Roman" w:cs="Times New Roman"/>
              <w:sz w:val="28"/>
              <w:szCs w:val="28"/>
            </w:rPr>
            <w:t>. The journal entry</w:t>
          </w:r>
          <w:r w:rsidRPr="00A92F9A">
            <w:rPr>
              <w:rFonts w:ascii="Times New Roman" w:hAnsi="Times New Roman" w:cs="Times New Roman"/>
              <w:sz w:val="28"/>
              <w:szCs w:val="28"/>
            </w:rPr>
            <w:t xml:space="preserve"> was posted to a website that has no direct link to </w:t>
          </w:r>
          <w:r w:rsidR="002D7ED0" w:rsidRPr="00A92F9A">
            <w:rPr>
              <w:rFonts w:ascii="Times New Roman" w:hAnsi="Times New Roman" w:cs="Times New Roman"/>
              <w:sz w:val="28"/>
              <w:szCs w:val="28"/>
            </w:rPr>
            <w:t>Moorhead</w:t>
          </w:r>
          <w:r w:rsidRPr="00A92F9A">
            <w:rPr>
              <w:rFonts w:ascii="Times New Roman" w:hAnsi="Times New Roman" w:cs="Times New Roman"/>
              <w:sz w:val="28"/>
              <w:szCs w:val="28"/>
            </w:rPr>
            <w:t xml:space="preserve"> High School.</w:t>
          </w:r>
          <w:r w:rsidR="00BA02D2" w:rsidRPr="00A92F9A">
            <w:rPr>
              <w:rFonts w:ascii="Times New Roman" w:hAnsi="Times New Roman" w:cs="Times New Roman"/>
              <w:sz w:val="28"/>
              <w:szCs w:val="28"/>
            </w:rPr>
            <w:t xml:space="preserve"> </w:t>
          </w:r>
          <w:r w:rsidR="00BA02D2" w:rsidRPr="00A92F9A">
            <w:rPr>
              <w:rFonts w:ascii="Times New Roman" w:hAnsi="Times New Roman" w:cs="Times New Roman"/>
              <w:sz w:val="28"/>
              <w:szCs w:val="28"/>
              <w:u w:val="single"/>
            </w:rPr>
            <w:t>Id</w:t>
          </w:r>
          <w:r w:rsidR="00BA02D2" w:rsidRPr="00A92F9A">
            <w:rPr>
              <w:rFonts w:ascii="Times New Roman" w:hAnsi="Times New Roman" w:cs="Times New Roman"/>
              <w:sz w:val="28"/>
              <w:szCs w:val="28"/>
            </w:rPr>
            <w:t>.</w:t>
          </w:r>
          <w:r w:rsidRPr="00A92F9A">
            <w:rPr>
              <w:rFonts w:ascii="Times New Roman" w:hAnsi="Times New Roman" w:cs="Times New Roman"/>
              <w:sz w:val="28"/>
              <w:szCs w:val="28"/>
            </w:rPr>
            <w:t xml:space="preserve"> </w:t>
          </w:r>
          <w:r w:rsidR="00CC350E">
            <w:rPr>
              <w:rFonts w:ascii="Times New Roman" w:hAnsi="Times New Roman" w:cs="Times New Roman"/>
              <w:sz w:val="28"/>
              <w:szCs w:val="28"/>
            </w:rPr>
            <w:t>Thus, it</w:t>
          </w:r>
          <w:r w:rsidR="00BA02D2" w:rsidRPr="00A92F9A">
            <w:rPr>
              <w:rFonts w:ascii="Times New Roman" w:hAnsi="Times New Roman" w:cs="Times New Roman"/>
              <w:sz w:val="28"/>
              <w:szCs w:val="28"/>
            </w:rPr>
            <w:t xml:space="preserve"> is undisputed, that</w:t>
          </w:r>
          <w:r w:rsidRPr="00A92F9A">
            <w:rPr>
              <w:rFonts w:ascii="Times New Roman" w:hAnsi="Times New Roman" w:cs="Times New Roman"/>
              <w:sz w:val="28"/>
              <w:szCs w:val="28"/>
            </w:rPr>
            <w:t xml:space="preserve"> tha</w:t>
          </w:r>
          <w:r w:rsidR="00BA02D2" w:rsidRPr="00A92F9A">
            <w:rPr>
              <w:rFonts w:ascii="Times New Roman" w:hAnsi="Times New Roman" w:cs="Times New Roman"/>
              <w:sz w:val="28"/>
              <w:szCs w:val="28"/>
            </w:rPr>
            <w:t xml:space="preserve">t Mr. Eaton’s post/speech was made off-campus. </w:t>
          </w:r>
          <w:r w:rsidRPr="00A92F9A">
            <w:rPr>
              <w:rFonts w:ascii="Times New Roman" w:hAnsi="Times New Roman" w:cs="Times New Roman"/>
              <w:sz w:val="28"/>
              <w:szCs w:val="28"/>
              <w:u w:val="single"/>
            </w:rPr>
            <w:t>Id</w:t>
          </w:r>
          <w:r w:rsidRPr="00A92F9A">
            <w:rPr>
              <w:rFonts w:ascii="Times New Roman" w:hAnsi="Times New Roman" w:cs="Times New Roman"/>
              <w:i/>
              <w:sz w:val="28"/>
              <w:szCs w:val="28"/>
            </w:rPr>
            <w:t>.</w:t>
          </w:r>
          <w:r w:rsidRPr="00A92F9A">
            <w:rPr>
              <w:rFonts w:ascii="Times New Roman" w:hAnsi="Times New Roman" w:cs="Times New Roman"/>
              <w:sz w:val="28"/>
              <w:szCs w:val="28"/>
            </w:rPr>
            <w:t xml:space="preserve"> </w:t>
          </w:r>
        </w:p>
        <w:p w14:paraId="42A4483C" w14:textId="77777777" w:rsidR="006F7EF7" w:rsidRPr="00A92F9A" w:rsidRDefault="006F7EF7" w:rsidP="00A92F9A">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sz w:val="28"/>
              <w:szCs w:val="28"/>
            </w:rPr>
            <w:tab/>
            <w:t xml:space="preserve">Mr. Eaton’s posting led to </w:t>
          </w:r>
          <w:r w:rsidR="002D7ED0" w:rsidRPr="00A92F9A">
            <w:rPr>
              <w:rFonts w:ascii="Times New Roman" w:hAnsi="Times New Roman" w:cs="Times New Roman"/>
              <w:sz w:val="28"/>
              <w:szCs w:val="28"/>
            </w:rPr>
            <w:t>Moorhead</w:t>
          </w:r>
          <w:r w:rsidRPr="00A92F9A">
            <w:rPr>
              <w:rFonts w:ascii="Times New Roman" w:hAnsi="Times New Roman" w:cs="Times New Roman"/>
              <w:sz w:val="28"/>
              <w:szCs w:val="28"/>
            </w:rPr>
            <w:t xml:space="preserve"> High School investigating Mr. </w:t>
          </w:r>
          <w:proofErr w:type="spellStart"/>
          <w:r w:rsidRPr="00A92F9A">
            <w:rPr>
              <w:rFonts w:ascii="Times New Roman" w:hAnsi="Times New Roman" w:cs="Times New Roman"/>
              <w:sz w:val="28"/>
              <w:szCs w:val="28"/>
            </w:rPr>
            <w:t>Grugel’s</w:t>
          </w:r>
          <w:proofErr w:type="spellEnd"/>
          <w:r w:rsidRPr="00A92F9A">
            <w:rPr>
              <w:rFonts w:ascii="Times New Roman" w:hAnsi="Times New Roman" w:cs="Times New Roman"/>
              <w:sz w:val="28"/>
              <w:szCs w:val="28"/>
            </w:rPr>
            <w:t xml:space="preserve"> conduct on t</w:t>
          </w:r>
          <w:r w:rsidR="00BA02D2" w:rsidRPr="00A92F9A">
            <w:rPr>
              <w:rFonts w:ascii="Times New Roman" w:hAnsi="Times New Roman" w:cs="Times New Roman"/>
              <w:sz w:val="28"/>
              <w:szCs w:val="28"/>
            </w:rPr>
            <w:t xml:space="preserve">he day of the pop quiz. </w:t>
          </w:r>
          <w:proofErr w:type="spellStart"/>
          <w:r w:rsidR="00BA02D2" w:rsidRPr="00A92F9A">
            <w:rPr>
              <w:rFonts w:ascii="Times New Roman" w:hAnsi="Times New Roman" w:cs="Times New Roman"/>
              <w:sz w:val="28"/>
              <w:szCs w:val="28"/>
            </w:rPr>
            <w:t>Blaas</w:t>
          </w:r>
          <w:proofErr w:type="spellEnd"/>
          <w:r w:rsidR="00BA02D2" w:rsidRPr="00A92F9A">
            <w:rPr>
              <w:rFonts w:ascii="Times New Roman" w:hAnsi="Times New Roman" w:cs="Times New Roman"/>
              <w:sz w:val="28"/>
              <w:szCs w:val="28"/>
            </w:rPr>
            <w:t xml:space="preserve"> Dep. 3-4.</w:t>
          </w:r>
          <w:r w:rsidRPr="00A92F9A">
            <w:rPr>
              <w:rFonts w:ascii="Times New Roman" w:hAnsi="Times New Roman" w:cs="Times New Roman"/>
              <w:sz w:val="28"/>
              <w:szCs w:val="28"/>
            </w:rPr>
            <w:t xml:space="preserve"> The school’s investigation found no evidence of cheating on the part of Mr. </w:t>
          </w:r>
          <w:proofErr w:type="spellStart"/>
          <w:r w:rsidRPr="00A92F9A">
            <w:rPr>
              <w:rFonts w:ascii="Times New Roman" w:hAnsi="Times New Roman" w:cs="Times New Roman"/>
              <w:sz w:val="28"/>
              <w:szCs w:val="28"/>
            </w:rPr>
            <w:t>Grugel</w:t>
          </w:r>
          <w:proofErr w:type="spellEnd"/>
          <w:r w:rsidRPr="00A92F9A">
            <w:rPr>
              <w:rFonts w:ascii="Times New Roman" w:hAnsi="Times New Roman" w:cs="Times New Roman"/>
              <w:sz w:val="28"/>
              <w:szCs w:val="28"/>
            </w:rPr>
            <w:t xml:space="preserve">. </w:t>
          </w:r>
          <w:r w:rsidRPr="00A92F9A">
            <w:rPr>
              <w:rFonts w:ascii="Times New Roman" w:hAnsi="Times New Roman" w:cs="Times New Roman"/>
              <w:sz w:val="28"/>
              <w:szCs w:val="28"/>
              <w:u w:val="single"/>
            </w:rPr>
            <w:t>Id</w:t>
          </w:r>
          <w:r w:rsidRPr="00A92F9A">
            <w:rPr>
              <w:rFonts w:ascii="Times New Roman" w:hAnsi="Times New Roman" w:cs="Times New Roman"/>
              <w:i/>
              <w:sz w:val="28"/>
              <w:szCs w:val="28"/>
            </w:rPr>
            <w:t>.</w:t>
          </w:r>
          <w:r w:rsidR="00BA02D2" w:rsidRPr="00A92F9A">
            <w:rPr>
              <w:rFonts w:ascii="Times New Roman" w:hAnsi="Times New Roman" w:cs="Times New Roman"/>
              <w:sz w:val="28"/>
              <w:szCs w:val="28"/>
            </w:rPr>
            <w:t>at 4.</w:t>
          </w:r>
          <w:r w:rsidRPr="00A92F9A">
            <w:rPr>
              <w:rFonts w:ascii="Times New Roman" w:hAnsi="Times New Roman" w:cs="Times New Roman"/>
              <w:sz w:val="28"/>
              <w:szCs w:val="28"/>
            </w:rPr>
            <w:t xml:space="preserve"> However, following the investigation into Mr. </w:t>
          </w:r>
          <w:proofErr w:type="spellStart"/>
          <w:r w:rsidRPr="00A92F9A">
            <w:rPr>
              <w:rFonts w:ascii="Times New Roman" w:hAnsi="Times New Roman" w:cs="Times New Roman"/>
              <w:sz w:val="28"/>
              <w:szCs w:val="28"/>
            </w:rPr>
            <w:t>Grugel’s</w:t>
          </w:r>
          <w:proofErr w:type="spellEnd"/>
          <w:r w:rsidRPr="00A92F9A">
            <w:rPr>
              <w:rFonts w:ascii="Times New Roman" w:hAnsi="Times New Roman" w:cs="Times New Roman"/>
              <w:sz w:val="28"/>
              <w:szCs w:val="28"/>
            </w:rPr>
            <w:t xml:space="preserve"> conduct, MHS </w:t>
          </w:r>
          <w:r w:rsidR="00BA02D2" w:rsidRPr="00A92F9A">
            <w:rPr>
              <w:rFonts w:ascii="Times New Roman" w:hAnsi="Times New Roman" w:cs="Times New Roman"/>
              <w:sz w:val="28"/>
              <w:szCs w:val="28"/>
            </w:rPr>
            <w:t xml:space="preserve">then </w:t>
          </w:r>
          <w:r w:rsidR="00BA02D2" w:rsidRPr="00A92F9A">
            <w:rPr>
              <w:rFonts w:ascii="Times New Roman" w:hAnsi="Times New Roman" w:cs="Times New Roman"/>
              <w:sz w:val="28"/>
              <w:szCs w:val="28"/>
            </w:rPr>
            <w:lastRenderedPageBreak/>
            <w:t xml:space="preserve">focused its attention </w:t>
          </w:r>
          <w:r w:rsidRPr="00A92F9A">
            <w:rPr>
              <w:rFonts w:ascii="Times New Roman" w:hAnsi="Times New Roman" w:cs="Times New Roman"/>
              <w:sz w:val="28"/>
              <w:szCs w:val="28"/>
            </w:rPr>
            <w:t>on Mr. Eaton.</w:t>
          </w:r>
          <w:r w:rsidR="00BA02D2" w:rsidRPr="00A92F9A">
            <w:rPr>
              <w:rFonts w:ascii="Times New Roman" w:hAnsi="Times New Roman" w:cs="Times New Roman"/>
              <w:sz w:val="28"/>
              <w:szCs w:val="28"/>
            </w:rPr>
            <w:t xml:space="preserve"> </w:t>
          </w:r>
          <w:proofErr w:type="gramStart"/>
          <w:r w:rsidR="00BA02D2" w:rsidRPr="00A92F9A">
            <w:rPr>
              <w:rFonts w:ascii="Times New Roman" w:hAnsi="Times New Roman" w:cs="Times New Roman"/>
              <w:sz w:val="28"/>
              <w:szCs w:val="28"/>
              <w:u w:val="single"/>
            </w:rPr>
            <w:t>Id</w:t>
          </w:r>
          <w:r w:rsidR="00BA02D2" w:rsidRPr="00A92F9A">
            <w:rPr>
              <w:rFonts w:ascii="Times New Roman" w:hAnsi="Times New Roman" w:cs="Times New Roman"/>
              <w:sz w:val="28"/>
              <w:szCs w:val="28"/>
            </w:rPr>
            <w:t>. at 4, 6.</w:t>
          </w:r>
          <w:proofErr w:type="gramEnd"/>
          <w:r w:rsidR="00BA02D2" w:rsidRPr="00A92F9A">
            <w:rPr>
              <w:rFonts w:ascii="Times New Roman" w:hAnsi="Times New Roman" w:cs="Times New Roman"/>
              <w:sz w:val="28"/>
              <w:szCs w:val="28"/>
            </w:rPr>
            <w:t xml:space="preserve"> MHS (D</w:t>
          </w:r>
          <w:r w:rsidRPr="00A92F9A">
            <w:rPr>
              <w:rFonts w:ascii="Times New Roman" w:hAnsi="Times New Roman" w:cs="Times New Roman"/>
              <w:sz w:val="28"/>
              <w:szCs w:val="28"/>
            </w:rPr>
            <w:t>efendant) decided to punish Mr. Eaton for his off-campus speech.</w:t>
          </w:r>
          <w:r w:rsidR="00F0661D" w:rsidRPr="00A92F9A">
            <w:rPr>
              <w:rFonts w:ascii="Times New Roman" w:hAnsi="Times New Roman" w:cs="Times New Roman"/>
              <w:sz w:val="28"/>
              <w:szCs w:val="28"/>
            </w:rPr>
            <w:t xml:space="preserve"> </w:t>
          </w:r>
          <w:r w:rsidR="00F0661D" w:rsidRPr="00A92F9A">
            <w:rPr>
              <w:rFonts w:ascii="Times New Roman" w:hAnsi="Times New Roman" w:cs="Times New Roman"/>
              <w:sz w:val="28"/>
              <w:szCs w:val="28"/>
              <w:u w:val="single"/>
            </w:rPr>
            <w:t>Id</w:t>
          </w:r>
          <w:r w:rsidR="00F0661D" w:rsidRPr="00A92F9A">
            <w:rPr>
              <w:rFonts w:ascii="Times New Roman" w:hAnsi="Times New Roman" w:cs="Times New Roman"/>
              <w:sz w:val="28"/>
              <w:szCs w:val="28"/>
            </w:rPr>
            <w:t>. at 8</w:t>
          </w:r>
          <w:r w:rsidRPr="00A92F9A">
            <w:rPr>
              <w:rFonts w:ascii="Times New Roman" w:hAnsi="Times New Roman" w:cs="Times New Roman"/>
              <w:sz w:val="28"/>
              <w:szCs w:val="28"/>
            </w:rPr>
            <w:t xml:space="preserve"> The </w:t>
          </w:r>
          <w:r w:rsidR="00CC350E">
            <w:rPr>
              <w:rFonts w:ascii="Times New Roman" w:hAnsi="Times New Roman" w:cs="Times New Roman"/>
              <w:sz w:val="28"/>
              <w:szCs w:val="28"/>
            </w:rPr>
            <w:t>D</w:t>
          </w:r>
          <w:r w:rsidRPr="00A92F9A">
            <w:rPr>
              <w:rFonts w:ascii="Times New Roman" w:hAnsi="Times New Roman" w:cs="Times New Roman"/>
              <w:sz w:val="28"/>
              <w:szCs w:val="28"/>
            </w:rPr>
            <w:t xml:space="preserve">efendant </w:t>
          </w:r>
          <w:r w:rsidR="00CC350E">
            <w:rPr>
              <w:rFonts w:ascii="Times New Roman" w:hAnsi="Times New Roman" w:cs="Times New Roman"/>
              <w:sz w:val="28"/>
              <w:szCs w:val="28"/>
            </w:rPr>
            <w:t>contends</w:t>
          </w:r>
          <w:r w:rsidRPr="00A92F9A">
            <w:rPr>
              <w:rFonts w:ascii="Times New Roman" w:hAnsi="Times New Roman" w:cs="Times New Roman"/>
              <w:sz w:val="28"/>
              <w:szCs w:val="28"/>
            </w:rPr>
            <w:t xml:space="preserve"> that Mr. Eaton’s post caused a </w:t>
          </w:r>
          <w:r w:rsidR="00F0661D" w:rsidRPr="00A92F9A">
            <w:rPr>
              <w:rFonts w:ascii="Times New Roman" w:hAnsi="Times New Roman" w:cs="Times New Roman"/>
              <w:sz w:val="28"/>
              <w:szCs w:val="28"/>
            </w:rPr>
            <w:t xml:space="preserve">substantial disruption within the school. </w:t>
          </w:r>
          <w:proofErr w:type="gramStart"/>
          <w:r w:rsidR="00F0661D" w:rsidRPr="00A92F9A">
            <w:rPr>
              <w:rFonts w:ascii="Times New Roman" w:hAnsi="Times New Roman" w:cs="Times New Roman"/>
              <w:sz w:val="28"/>
              <w:szCs w:val="28"/>
            </w:rPr>
            <w:t>Eaton Dep. Ex. B.</w:t>
          </w:r>
          <w:proofErr w:type="gramEnd"/>
          <w:r w:rsidRPr="00A92F9A">
            <w:rPr>
              <w:rFonts w:ascii="Times New Roman" w:hAnsi="Times New Roman" w:cs="Times New Roman"/>
              <w:sz w:val="28"/>
              <w:szCs w:val="28"/>
            </w:rPr>
            <w:t xml:space="preserve"> According to the school’s Vice Principal, the “</w:t>
          </w:r>
          <w:r w:rsidR="00F0661D" w:rsidRPr="00A92F9A">
            <w:rPr>
              <w:rFonts w:ascii="Times New Roman" w:hAnsi="Times New Roman" w:cs="Times New Roman"/>
              <w:sz w:val="28"/>
              <w:szCs w:val="28"/>
            </w:rPr>
            <w:t>substantial</w:t>
          </w:r>
          <w:r w:rsidRPr="00A92F9A">
            <w:rPr>
              <w:rFonts w:ascii="Times New Roman" w:hAnsi="Times New Roman" w:cs="Times New Roman"/>
              <w:sz w:val="28"/>
              <w:szCs w:val="28"/>
            </w:rPr>
            <w:t xml:space="preserve"> disruption” was twenty students using their cell phones during class. </w:t>
          </w:r>
          <w:proofErr w:type="spellStart"/>
          <w:r w:rsidR="00332E84" w:rsidRPr="00A92F9A">
            <w:rPr>
              <w:rFonts w:ascii="Times New Roman" w:hAnsi="Times New Roman" w:cs="Times New Roman"/>
              <w:sz w:val="28"/>
              <w:szCs w:val="28"/>
            </w:rPr>
            <w:t>Blaas</w:t>
          </w:r>
          <w:proofErr w:type="spellEnd"/>
          <w:r w:rsidR="00332E84" w:rsidRPr="00A92F9A">
            <w:rPr>
              <w:rFonts w:ascii="Times New Roman" w:hAnsi="Times New Roman" w:cs="Times New Roman"/>
              <w:sz w:val="28"/>
              <w:szCs w:val="28"/>
            </w:rPr>
            <w:t xml:space="preserve"> Dep. 8. The Defendant states that </w:t>
          </w:r>
          <w:r w:rsidR="00CC350E">
            <w:rPr>
              <w:rFonts w:ascii="Times New Roman" w:hAnsi="Times New Roman" w:cs="Times New Roman"/>
              <w:sz w:val="28"/>
              <w:szCs w:val="28"/>
            </w:rPr>
            <w:t xml:space="preserve">students are allowed to </w:t>
          </w:r>
          <w:r w:rsidR="00332E84" w:rsidRPr="00A92F9A">
            <w:rPr>
              <w:rFonts w:ascii="Times New Roman" w:hAnsi="Times New Roman" w:cs="Times New Roman"/>
              <w:sz w:val="28"/>
              <w:szCs w:val="28"/>
            </w:rPr>
            <w:t>bring cell</w:t>
          </w:r>
          <w:r w:rsidR="00CC350E">
            <w:rPr>
              <w:rFonts w:ascii="Times New Roman" w:hAnsi="Times New Roman" w:cs="Times New Roman"/>
              <w:sz w:val="28"/>
              <w:szCs w:val="28"/>
            </w:rPr>
            <w:t xml:space="preserve"> </w:t>
          </w:r>
          <w:r w:rsidR="00332E84" w:rsidRPr="00A92F9A">
            <w:rPr>
              <w:rFonts w:ascii="Times New Roman" w:hAnsi="Times New Roman" w:cs="Times New Roman"/>
              <w:sz w:val="28"/>
              <w:szCs w:val="28"/>
            </w:rPr>
            <w:t>phone</w:t>
          </w:r>
          <w:r w:rsidR="00CC350E">
            <w:rPr>
              <w:rFonts w:ascii="Times New Roman" w:hAnsi="Times New Roman" w:cs="Times New Roman"/>
              <w:sz w:val="28"/>
              <w:szCs w:val="28"/>
            </w:rPr>
            <w:t>s</w:t>
          </w:r>
          <w:r w:rsidR="00332E84" w:rsidRPr="00A92F9A">
            <w:rPr>
              <w:rFonts w:ascii="Times New Roman" w:hAnsi="Times New Roman" w:cs="Times New Roman"/>
              <w:sz w:val="28"/>
              <w:szCs w:val="28"/>
            </w:rPr>
            <w:t xml:space="preserve"> to school. </w:t>
          </w:r>
          <w:proofErr w:type="gramStart"/>
          <w:r w:rsidR="00332E84" w:rsidRPr="00A92F9A">
            <w:rPr>
              <w:rFonts w:ascii="Times New Roman" w:hAnsi="Times New Roman" w:cs="Times New Roman"/>
              <w:sz w:val="28"/>
              <w:szCs w:val="28"/>
              <w:u w:val="single"/>
            </w:rPr>
            <w:t>Id</w:t>
          </w:r>
          <w:r w:rsidR="00332E84" w:rsidRPr="00A92F9A">
            <w:rPr>
              <w:rFonts w:ascii="Times New Roman" w:hAnsi="Times New Roman" w:cs="Times New Roman"/>
              <w:sz w:val="28"/>
              <w:szCs w:val="28"/>
            </w:rPr>
            <w:t>. at 6.</w:t>
          </w:r>
          <w:proofErr w:type="gramEnd"/>
          <w:r w:rsidR="00332E84" w:rsidRPr="00A92F9A">
            <w:rPr>
              <w:rFonts w:ascii="Times New Roman" w:hAnsi="Times New Roman" w:cs="Times New Roman"/>
              <w:sz w:val="28"/>
              <w:szCs w:val="28"/>
            </w:rPr>
            <w:t xml:space="preserve"> </w:t>
          </w:r>
          <w:r w:rsidR="00CC350E">
            <w:rPr>
              <w:rFonts w:ascii="Times New Roman" w:hAnsi="Times New Roman" w:cs="Times New Roman"/>
              <w:sz w:val="28"/>
              <w:szCs w:val="28"/>
            </w:rPr>
            <w:t>However, the</w:t>
          </w:r>
          <w:r w:rsidR="00332E84" w:rsidRPr="00A92F9A">
            <w:rPr>
              <w:rFonts w:ascii="Times New Roman" w:hAnsi="Times New Roman" w:cs="Times New Roman"/>
              <w:sz w:val="28"/>
              <w:szCs w:val="28"/>
            </w:rPr>
            <w:t xml:space="preserve"> school’s general policy is that students may not use cell phones during school hours. </w:t>
          </w:r>
          <w:r w:rsidR="00332E84" w:rsidRPr="00A92F9A">
            <w:rPr>
              <w:rFonts w:ascii="Times New Roman" w:hAnsi="Times New Roman" w:cs="Times New Roman"/>
              <w:sz w:val="28"/>
              <w:szCs w:val="28"/>
              <w:u w:val="single"/>
            </w:rPr>
            <w:t>Id</w:t>
          </w:r>
          <w:r w:rsidR="00332E84" w:rsidRPr="00A92F9A">
            <w:rPr>
              <w:rFonts w:ascii="Times New Roman" w:hAnsi="Times New Roman" w:cs="Times New Roman"/>
              <w:sz w:val="28"/>
              <w:szCs w:val="28"/>
            </w:rPr>
            <w:t xml:space="preserve">. at 6-7. </w:t>
          </w:r>
          <w:r w:rsidR="00CC350E">
            <w:rPr>
              <w:rFonts w:ascii="Times New Roman" w:hAnsi="Times New Roman" w:cs="Times New Roman"/>
              <w:sz w:val="28"/>
              <w:szCs w:val="28"/>
            </w:rPr>
            <w:t xml:space="preserve">Despite the school’s policy against cell phone use, students use cell phones. </w:t>
          </w:r>
          <w:proofErr w:type="gramStart"/>
          <w:r w:rsidR="00CC350E" w:rsidRPr="00CC350E">
            <w:rPr>
              <w:rFonts w:ascii="Times New Roman" w:hAnsi="Times New Roman" w:cs="Times New Roman"/>
              <w:sz w:val="28"/>
              <w:szCs w:val="28"/>
              <w:u w:val="single"/>
            </w:rPr>
            <w:t>Id</w:t>
          </w:r>
          <w:r w:rsidR="00CC350E">
            <w:rPr>
              <w:rFonts w:ascii="Times New Roman" w:hAnsi="Times New Roman" w:cs="Times New Roman"/>
              <w:sz w:val="28"/>
              <w:szCs w:val="28"/>
            </w:rPr>
            <w:t>. at 7.</w:t>
          </w:r>
          <w:proofErr w:type="gramEnd"/>
          <w:r w:rsidR="00CC350E">
            <w:rPr>
              <w:rFonts w:ascii="Times New Roman" w:hAnsi="Times New Roman" w:cs="Times New Roman"/>
              <w:sz w:val="28"/>
              <w:szCs w:val="28"/>
            </w:rPr>
            <w:t xml:space="preserve"> </w:t>
          </w:r>
          <w:r w:rsidR="00332E84" w:rsidRPr="00A92F9A">
            <w:rPr>
              <w:rFonts w:ascii="Times New Roman" w:hAnsi="Times New Roman" w:cs="Times New Roman"/>
              <w:sz w:val="28"/>
              <w:szCs w:val="28"/>
            </w:rPr>
            <w:t>M</w:t>
          </w:r>
          <w:r w:rsidR="00CC350E">
            <w:rPr>
              <w:rFonts w:ascii="Times New Roman" w:hAnsi="Times New Roman" w:cs="Times New Roman"/>
              <w:sz w:val="28"/>
              <w:szCs w:val="28"/>
            </w:rPr>
            <w:t>s</w:t>
          </w:r>
          <w:r w:rsidR="00332E84" w:rsidRPr="00A92F9A">
            <w:rPr>
              <w:rFonts w:ascii="Times New Roman" w:hAnsi="Times New Roman" w:cs="Times New Roman"/>
              <w:sz w:val="28"/>
              <w:szCs w:val="28"/>
            </w:rPr>
            <w:t xml:space="preserve">. </w:t>
          </w:r>
          <w:proofErr w:type="spellStart"/>
          <w:r w:rsidR="00332E84" w:rsidRPr="00A92F9A">
            <w:rPr>
              <w:rFonts w:ascii="Times New Roman" w:hAnsi="Times New Roman" w:cs="Times New Roman"/>
              <w:sz w:val="28"/>
              <w:szCs w:val="28"/>
            </w:rPr>
            <w:t>Blaas</w:t>
          </w:r>
          <w:proofErr w:type="spellEnd"/>
          <w:r w:rsidR="00332E84" w:rsidRPr="00A92F9A">
            <w:rPr>
              <w:rFonts w:ascii="Times New Roman" w:hAnsi="Times New Roman" w:cs="Times New Roman"/>
              <w:sz w:val="28"/>
              <w:szCs w:val="28"/>
            </w:rPr>
            <w:t>, the Vice Principal, stated t</w:t>
          </w:r>
          <w:r w:rsidR="004B5AC8" w:rsidRPr="00A92F9A">
            <w:rPr>
              <w:rFonts w:ascii="Times New Roman" w:hAnsi="Times New Roman" w:cs="Times New Roman"/>
              <w:sz w:val="28"/>
              <w:szCs w:val="28"/>
            </w:rPr>
            <w:t xml:space="preserve">hat teachers </w:t>
          </w:r>
          <w:r w:rsidR="00CC350E">
            <w:rPr>
              <w:rFonts w:ascii="Times New Roman" w:hAnsi="Times New Roman" w:cs="Times New Roman"/>
              <w:sz w:val="28"/>
              <w:szCs w:val="28"/>
            </w:rPr>
            <w:t xml:space="preserve">have been known to </w:t>
          </w:r>
          <w:r w:rsidR="004B5AC8" w:rsidRPr="00A92F9A">
            <w:rPr>
              <w:rFonts w:ascii="Times New Roman" w:hAnsi="Times New Roman" w:cs="Times New Roman"/>
              <w:sz w:val="28"/>
              <w:szCs w:val="28"/>
            </w:rPr>
            <w:t xml:space="preserve">allow students to use cell phones during school hours. </w:t>
          </w:r>
          <w:r w:rsidR="004B5AC8" w:rsidRPr="00A92F9A">
            <w:rPr>
              <w:rFonts w:ascii="Times New Roman" w:hAnsi="Times New Roman" w:cs="Times New Roman"/>
              <w:sz w:val="28"/>
              <w:szCs w:val="28"/>
              <w:u w:val="single"/>
            </w:rPr>
            <w:t>Id</w:t>
          </w:r>
          <w:r w:rsidR="004B5AC8" w:rsidRPr="00A92F9A">
            <w:rPr>
              <w:rFonts w:ascii="Times New Roman" w:hAnsi="Times New Roman" w:cs="Times New Roman"/>
              <w:sz w:val="28"/>
              <w:szCs w:val="28"/>
            </w:rPr>
            <w:t xml:space="preserve">. Ms. </w:t>
          </w:r>
          <w:proofErr w:type="spellStart"/>
          <w:r w:rsidR="004B5AC8" w:rsidRPr="00A92F9A">
            <w:rPr>
              <w:rFonts w:ascii="Times New Roman" w:hAnsi="Times New Roman" w:cs="Times New Roman"/>
              <w:sz w:val="28"/>
              <w:szCs w:val="28"/>
            </w:rPr>
            <w:t>Blaas</w:t>
          </w:r>
          <w:proofErr w:type="spellEnd"/>
          <w:r w:rsidR="004B5AC8" w:rsidRPr="00A92F9A">
            <w:rPr>
              <w:rFonts w:ascii="Times New Roman" w:hAnsi="Times New Roman" w:cs="Times New Roman"/>
              <w:sz w:val="28"/>
              <w:szCs w:val="28"/>
            </w:rPr>
            <w:t xml:space="preserve"> also stated that </w:t>
          </w:r>
          <w:r w:rsidR="00CC350E">
            <w:rPr>
              <w:rFonts w:ascii="Times New Roman" w:hAnsi="Times New Roman" w:cs="Times New Roman"/>
              <w:sz w:val="28"/>
              <w:szCs w:val="28"/>
            </w:rPr>
            <w:t>MHS</w:t>
          </w:r>
          <w:r w:rsidR="004B5AC8" w:rsidRPr="00A92F9A">
            <w:rPr>
              <w:rFonts w:ascii="Times New Roman" w:hAnsi="Times New Roman" w:cs="Times New Roman"/>
              <w:sz w:val="28"/>
              <w:szCs w:val="28"/>
            </w:rPr>
            <w:t xml:space="preserve"> was aware of students breaking the policy and not being punished. </w:t>
          </w:r>
          <w:r w:rsidR="004B5AC8" w:rsidRPr="00A92F9A">
            <w:rPr>
              <w:rFonts w:ascii="Times New Roman" w:hAnsi="Times New Roman" w:cs="Times New Roman"/>
              <w:sz w:val="28"/>
              <w:szCs w:val="28"/>
              <w:u w:val="single"/>
            </w:rPr>
            <w:t>Id</w:t>
          </w:r>
          <w:r w:rsidR="004B5AC8" w:rsidRPr="00A92F9A">
            <w:rPr>
              <w:rFonts w:ascii="Times New Roman" w:hAnsi="Times New Roman" w:cs="Times New Roman"/>
              <w:sz w:val="28"/>
              <w:szCs w:val="28"/>
            </w:rPr>
            <w:t xml:space="preserve">. </w:t>
          </w:r>
          <w:r w:rsidR="00A10B8C">
            <w:rPr>
              <w:rFonts w:ascii="Times New Roman" w:hAnsi="Times New Roman" w:cs="Times New Roman"/>
              <w:sz w:val="28"/>
              <w:szCs w:val="28"/>
            </w:rPr>
            <w:t xml:space="preserve">MHS did not provide information concerning how many students on average use cell phones or are punished for using cell phones. </w:t>
          </w:r>
          <w:r w:rsidR="008B2C8C" w:rsidRPr="00A92F9A">
            <w:rPr>
              <w:rFonts w:ascii="Times New Roman" w:hAnsi="Times New Roman" w:cs="Times New Roman"/>
              <w:sz w:val="28"/>
              <w:szCs w:val="28"/>
              <w:u w:val="single"/>
            </w:rPr>
            <w:t>Id</w:t>
          </w:r>
          <w:r w:rsidR="008B2C8C" w:rsidRPr="00A92F9A">
            <w:rPr>
              <w:rFonts w:ascii="Times New Roman" w:hAnsi="Times New Roman" w:cs="Times New Roman"/>
              <w:sz w:val="28"/>
              <w:szCs w:val="28"/>
            </w:rPr>
            <w:t>.</w:t>
          </w:r>
          <w:r w:rsidR="004B5AC8" w:rsidRPr="00A92F9A">
            <w:rPr>
              <w:rFonts w:ascii="Times New Roman" w:hAnsi="Times New Roman" w:cs="Times New Roman"/>
              <w:sz w:val="28"/>
              <w:szCs w:val="28"/>
            </w:rPr>
            <w:t xml:space="preserve"> </w:t>
          </w:r>
          <w:r w:rsidR="00A10B8C">
            <w:rPr>
              <w:rFonts w:ascii="Times New Roman" w:hAnsi="Times New Roman" w:cs="Times New Roman"/>
              <w:sz w:val="28"/>
              <w:szCs w:val="28"/>
            </w:rPr>
            <w:t xml:space="preserve">MHS did not provide the information, because it does not know how many students use cell phones during school hours. </w:t>
          </w:r>
          <w:r w:rsidR="00A10B8C" w:rsidRPr="00A10B8C">
            <w:rPr>
              <w:rFonts w:ascii="Times New Roman" w:hAnsi="Times New Roman" w:cs="Times New Roman"/>
              <w:sz w:val="28"/>
              <w:szCs w:val="28"/>
              <w:u w:val="single"/>
            </w:rPr>
            <w:t>Id</w:t>
          </w:r>
          <w:r w:rsidR="00A10B8C">
            <w:rPr>
              <w:rFonts w:ascii="Times New Roman" w:hAnsi="Times New Roman" w:cs="Times New Roman"/>
              <w:sz w:val="28"/>
              <w:szCs w:val="28"/>
            </w:rPr>
            <w:t>.</w:t>
          </w:r>
        </w:p>
        <w:p w14:paraId="3373EE7A" w14:textId="77777777" w:rsidR="0073730F" w:rsidRPr="00A92F9A" w:rsidRDefault="006F7EF7" w:rsidP="00A92F9A">
          <w:pPr>
            <w:tabs>
              <w:tab w:val="left" w:pos="1170"/>
            </w:tabs>
            <w:snapToGrid w:val="0"/>
            <w:spacing w:after="0" w:line="480" w:lineRule="auto"/>
            <w:rPr>
              <w:rFonts w:ascii="Times New Roman" w:hAnsi="Times New Roman" w:cs="Times New Roman"/>
              <w:b/>
              <w:sz w:val="28"/>
              <w:szCs w:val="28"/>
            </w:rPr>
          </w:pPr>
          <w:r w:rsidRPr="00A92F9A">
            <w:rPr>
              <w:rFonts w:ascii="Times New Roman" w:hAnsi="Times New Roman" w:cs="Times New Roman"/>
              <w:sz w:val="28"/>
              <w:szCs w:val="28"/>
            </w:rPr>
            <w:tab/>
            <w:t xml:space="preserve">The school </w:t>
          </w:r>
          <w:r w:rsidR="008B2C8C" w:rsidRPr="00A92F9A">
            <w:rPr>
              <w:rFonts w:ascii="Times New Roman" w:hAnsi="Times New Roman" w:cs="Times New Roman"/>
              <w:sz w:val="28"/>
              <w:szCs w:val="28"/>
            </w:rPr>
            <w:t>stated</w:t>
          </w:r>
          <w:r w:rsidRPr="00A92F9A">
            <w:rPr>
              <w:rFonts w:ascii="Times New Roman" w:hAnsi="Times New Roman" w:cs="Times New Roman"/>
              <w:sz w:val="28"/>
              <w:szCs w:val="28"/>
            </w:rPr>
            <w:t xml:space="preserve"> that Mr. Eaton broke the rules when he didn’t come to the faculty to inform the school of his suspicio</w:t>
          </w:r>
          <w:r w:rsidR="008B2C8C" w:rsidRPr="00A92F9A">
            <w:rPr>
              <w:rFonts w:ascii="Times New Roman" w:hAnsi="Times New Roman" w:cs="Times New Roman"/>
              <w:sz w:val="28"/>
              <w:szCs w:val="28"/>
            </w:rPr>
            <w:t xml:space="preserve">ns concerning Todd’s cheating. </w:t>
          </w:r>
          <w:proofErr w:type="gramStart"/>
          <w:r w:rsidRPr="00A92F9A">
            <w:rPr>
              <w:rFonts w:ascii="Times New Roman" w:hAnsi="Times New Roman" w:cs="Times New Roman"/>
              <w:sz w:val="28"/>
              <w:szCs w:val="28"/>
              <w:u w:val="single"/>
            </w:rPr>
            <w:t>Id</w:t>
          </w:r>
          <w:r w:rsidR="008B2C8C" w:rsidRPr="00A92F9A">
            <w:rPr>
              <w:rFonts w:ascii="Times New Roman" w:hAnsi="Times New Roman" w:cs="Times New Roman"/>
              <w:sz w:val="28"/>
              <w:szCs w:val="28"/>
            </w:rPr>
            <w:t>. at 5.</w:t>
          </w:r>
          <w:proofErr w:type="gramEnd"/>
          <w:r w:rsidRPr="00A92F9A">
            <w:rPr>
              <w:rFonts w:ascii="Times New Roman" w:hAnsi="Times New Roman" w:cs="Times New Roman"/>
              <w:sz w:val="28"/>
              <w:szCs w:val="28"/>
            </w:rPr>
            <w:t xml:space="preserve"> Mr. Eaton never </w:t>
          </w:r>
          <w:r w:rsidR="008B2C8C" w:rsidRPr="00A92F9A">
            <w:rPr>
              <w:rFonts w:ascii="Times New Roman" w:hAnsi="Times New Roman" w:cs="Times New Roman"/>
              <w:sz w:val="28"/>
              <w:szCs w:val="28"/>
            </w:rPr>
            <w:t xml:space="preserve">formally </w:t>
          </w:r>
          <w:r w:rsidRPr="00A92F9A">
            <w:rPr>
              <w:rFonts w:ascii="Times New Roman" w:hAnsi="Times New Roman" w:cs="Times New Roman"/>
              <w:sz w:val="28"/>
              <w:szCs w:val="28"/>
            </w:rPr>
            <w:t>a</w:t>
          </w:r>
          <w:r w:rsidR="008B2C8C" w:rsidRPr="00A92F9A">
            <w:rPr>
              <w:rFonts w:ascii="Times New Roman" w:hAnsi="Times New Roman" w:cs="Times New Roman"/>
              <w:sz w:val="28"/>
              <w:szCs w:val="28"/>
            </w:rPr>
            <w:t xml:space="preserve">ccused Mr. </w:t>
          </w:r>
          <w:proofErr w:type="spellStart"/>
          <w:r w:rsidR="008B2C8C" w:rsidRPr="00A92F9A">
            <w:rPr>
              <w:rFonts w:ascii="Times New Roman" w:hAnsi="Times New Roman" w:cs="Times New Roman"/>
              <w:sz w:val="28"/>
              <w:szCs w:val="28"/>
            </w:rPr>
            <w:t>Grugel</w:t>
          </w:r>
          <w:proofErr w:type="spellEnd"/>
          <w:r w:rsidR="008B2C8C" w:rsidRPr="00A92F9A">
            <w:rPr>
              <w:rFonts w:ascii="Times New Roman" w:hAnsi="Times New Roman" w:cs="Times New Roman"/>
              <w:sz w:val="28"/>
              <w:szCs w:val="28"/>
            </w:rPr>
            <w:t xml:space="preserve"> of cheating. </w:t>
          </w:r>
          <w:r w:rsidRPr="00A92F9A">
            <w:rPr>
              <w:rFonts w:ascii="Times New Roman" w:hAnsi="Times New Roman" w:cs="Times New Roman"/>
              <w:sz w:val="28"/>
              <w:szCs w:val="28"/>
              <w:u w:val="single"/>
            </w:rPr>
            <w:t>See</w:t>
          </w:r>
          <w:r w:rsidR="008B2C8C" w:rsidRPr="00A92F9A">
            <w:rPr>
              <w:rFonts w:ascii="Times New Roman" w:hAnsi="Times New Roman" w:cs="Times New Roman"/>
              <w:sz w:val="28"/>
              <w:szCs w:val="28"/>
            </w:rPr>
            <w:t xml:space="preserve"> Eaton Dep.</w:t>
          </w:r>
          <w:r w:rsidRPr="00A92F9A">
            <w:rPr>
              <w:rFonts w:ascii="Times New Roman" w:hAnsi="Times New Roman" w:cs="Times New Roman"/>
              <w:sz w:val="28"/>
              <w:szCs w:val="28"/>
            </w:rPr>
            <w:t xml:space="preserve"> Mr. Eaton’s </w:t>
          </w:r>
          <w:r w:rsidR="008B2C8C" w:rsidRPr="00A92F9A">
            <w:rPr>
              <w:rFonts w:ascii="Times New Roman" w:hAnsi="Times New Roman" w:cs="Times New Roman"/>
              <w:sz w:val="28"/>
              <w:szCs w:val="28"/>
            </w:rPr>
            <w:t>off-campus speech</w:t>
          </w:r>
          <w:r w:rsidRPr="00A92F9A">
            <w:rPr>
              <w:rFonts w:ascii="Times New Roman" w:hAnsi="Times New Roman" w:cs="Times New Roman"/>
              <w:sz w:val="28"/>
              <w:szCs w:val="28"/>
            </w:rPr>
            <w:t xml:space="preserve"> never stated </w:t>
          </w:r>
          <w:r w:rsidR="008B2C8C" w:rsidRPr="00A92F9A">
            <w:rPr>
              <w:rFonts w:ascii="Times New Roman" w:hAnsi="Times New Roman" w:cs="Times New Roman"/>
              <w:sz w:val="28"/>
              <w:szCs w:val="28"/>
            </w:rPr>
            <w:t xml:space="preserve">that Mr. </w:t>
          </w:r>
          <w:proofErr w:type="spellStart"/>
          <w:r w:rsidR="008B2C8C" w:rsidRPr="00A92F9A">
            <w:rPr>
              <w:rFonts w:ascii="Times New Roman" w:hAnsi="Times New Roman" w:cs="Times New Roman"/>
              <w:sz w:val="28"/>
              <w:szCs w:val="28"/>
            </w:rPr>
            <w:t>Grugel</w:t>
          </w:r>
          <w:proofErr w:type="spellEnd"/>
          <w:r w:rsidR="008B2C8C" w:rsidRPr="00A92F9A">
            <w:rPr>
              <w:rFonts w:ascii="Times New Roman" w:hAnsi="Times New Roman" w:cs="Times New Roman"/>
              <w:sz w:val="28"/>
              <w:szCs w:val="28"/>
            </w:rPr>
            <w:t xml:space="preserve"> was a cheater. Eaton </w:t>
          </w:r>
          <w:r w:rsidR="008B2C8C" w:rsidRPr="00A92F9A">
            <w:rPr>
              <w:rFonts w:ascii="Times New Roman" w:hAnsi="Times New Roman" w:cs="Times New Roman"/>
              <w:sz w:val="28"/>
              <w:szCs w:val="28"/>
            </w:rPr>
            <w:lastRenderedPageBreak/>
            <w:t>Dep. Ex. A.</w:t>
          </w:r>
          <w:r w:rsidRPr="00A92F9A">
            <w:rPr>
              <w:rFonts w:ascii="Times New Roman" w:hAnsi="Times New Roman" w:cs="Times New Roman"/>
              <w:sz w:val="28"/>
              <w:szCs w:val="28"/>
            </w:rPr>
            <w:t xml:space="preserve"> Therefore, the defendant’s accusation that Mr. Eaton broke </w:t>
          </w:r>
          <w:r w:rsidR="008D2931" w:rsidRPr="00A92F9A">
            <w:rPr>
              <w:rFonts w:ascii="Times New Roman" w:hAnsi="Times New Roman" w:cs="Times New Roman"/>
              <w:sz w:val="28"/>
              <w:szCs w:val="28"/>
            </w:rPr>
            <w:t>“</w:t>
          </w:r>
          <w:r w:rsidRPr="00A92F9A">
            <w:rPr>
              <w:rFonts w:ascii="Times New Roman" w:hAnsi="Times New Roman" w:cs="Times New Roman"/>
              <w:sz w:val="28"/>
              <w:szCs w:val="28"/>
            </w:rPr>
            <w:t>school rules</w:t>
          </w:r>
          <w:r w:rsidR="008D2931" w:rsidRPr="00A92F9A">
            <w:rPr>
              <w:rFonts w:ascii="Times New Roman" w:hAnsi="Times New Roman" w:cs="Times New Roman"/>
              <w:sz w:val="28"/>
              <w:szCs w:val="28"/>
            </w:rPr>
            <w:t>”</w:t>
          </w:r>
          <w:r w:rsidRPr="00A92F9A">
            <w:rPr>
              <w:rFonts w:ascii="Times New Roman" w:hAnsi="Times New Roman" w:cs="Times New Roman"/>
              <w:sz w:val="28"/>
              <w:szCs w:val="28"/>
            </w:rPr>
            <w:t xml:space="preserve"> is not support by the facts. </w:t>
          </w:r>
          <w:proofErr w:type="spellStart"/>
          <w:r w:rsidR="008D2931" w:rsidRPr="00A92F9A">
            <w:rPr>
              <w:rFonts w:ascii="Times New Roman" w:hAnsi="Times New Roman" w:cs="Times New Roman"/>
              <w:sz w:val="28"/>
              <w:szCs w:val="28"/>
            </w:rPr>
            <w:t>Blaas</w:t>
          </w:r>
          <w:proofErr w:type="spellEnd"/>
          <w:r w:rsidR="008D2931" w:rsidRPr="00A92F9A">
            <w:rPr>
              <w:rFonts w:ascii="Times New Roman" w:hAnsi="Times New Roman" w:cs="Times New Roman"/>
              <w:sz w:val="28"/>
              <w:szCs w:val="28"/>
            </w:rPr>
            <w:t xml:space="preserve"> Dep. 4-5. </w:t>
          </w:r>
        </w:p>
      </w:sdtContent>
    </w:sdt>
    <w:p w14:paraId="01909F82" w14:textId="77777777" w:rsidR="00964D98" w:rsidRPr="00A92F9A" w:rsidRDefault="00964D98" w:rsidP="00AC24CB">
      <w:pPr>
        <w:spacing w:after="0" w:line="480" w:lineRule="auto"/>
        <w:jc w:val="center"/>
        <w:rPr>
          <w:rFonts w:ascii="Times New Roman" w:hAnsi="Times New Roman" w:cs="Times New Roman"/>
          <w:b/>
          <w:sz w:val="28"/>
          <w:szCs w:val="28"/>
        </w:rPr>
      </w:pPr>
      <w:r w:rsidRPr="00A92F9A">
        <w:rPr>
          <w:rFonts w:ascii="Times New Roman" w:hAnsi="Times New Roman" w:cs="Times New Roman"/>
          <w:b/>
          <w:sz w:val="28"/>
          <w:szCs w:val="28"/>
        </w:rPr>
        <w:t>ARGUMENT</w:t>
      </w:r>
    </w:p>
    <w:p w14:paraId="2443E1E5" w14:textId="77777777" w:rsidR="007B24E2" w:rsidRPr="0050455B" w:rsidRDefault="001F2850" w:rsidP="0050455B">
      <w:pPr>
        <w:spacing w:after="0" w:line="480" w:lineRule="auto"/>
        <w:ind w:firstLine="720"/>
        <w:rPr>
          <w:rFonts w:ascii="Times New Roman" w:hAnsi="Times New Roman" w:cs="Times New Roman"/>
          <w:sz w:val="28"/>
          <w:szCs w:val="28"/>
        </w:rPr>
      </w:pPr>
      <w:r>
        <w:rPr>
          <w:rFonts w:ascii="Times New Roman" w:eastAsia="Times New Roman" w:hAnsi="Times New Roman" w:cs="Times New Roman"/>
          <w:sz w:val="28"/>
          <w:szCs w:val="28"/>
        </w:rPr>
        <w:t>The issue before the court involves the defendant moving for a rule 56.03, motion for summary judgment. Rule 56.03 states that t</w:t>
      </w:r>
      <w:r w:rsidR="00577512" w:rsidRPr="00A92F9A">
        <w:rPr>
          <w:rFonts w:ascii="Times New Roman" w:eastAsia="Times New Roman" w:hAnsi="Times New Roman" w:cs="Times New Roman"/>
          <w:sz w:val="28"/>
          <w:szCs w:val="28"/>
        </w:rPr>
        <w:t xml:space="preserve">he party moving for </w:t>
      </w:r>
      <w:r w:rsidR="00577512" w:rsidRPr="00A92F9A">
        <w:rPr>
          <w:rFonts w:ascii="Times New Roman" w:hAnsi="Times New Roman" w:cs="Times New Roman"/>
          <w:sz w:val="28"/>
          <w:szCs w:val="28"/>
        </w:rPr>
        <w:t>summary</w:t>
      </w:r>
      <w:r w:rsidR="00DC01A3" w:rsidRPr="00A92F9A">
        <w:rPr>
          <w:rFonts w:ascii="Times New Roman" w:hAnsi="Times New Roman" w:cs="Times New Roman"/>
          <w:sz w:val="28"/>
          <w:szCs w:val="28"/>
        </w:rPr>
        <w:t xml:space="preserve"> </w:t>
      </w:r>
      <w:r w:rsidR="00577512" w:rsidRPr="00A92F9A">
        <w:rPr>
          <w:rFonts w:ascii="Times New Roman" w:hAnsi="Times New Roman" w:cs="Times New Roman"/>
          <w:sz w:val="28"/>
          <w:szCs w:val="28"/>
        </w:rPr>
        <w:t>j</w:t>
      </w:r>
      <w:r w:rsidR="00DC01A3" w:rsidRPr="00A92F9A">
        <w:rPr>
          <w:rFonts w:ascii="Times New Roman" w:hAnsi="Times New Roman" w:cs="Times New Roman"/>
          <w:sz w:val="28"/>
          <w:szCs w:val="28"/>
        </w:rPr>
        <w:t xml:space="preserve">udgment </w:t>
      </w:r>
      <w:r w:rsidR="00577512" w:rsidRPr="00A92F9A">
        <w:rPr>
          <w:rFonts w:ascii="Times New Roman" w:hAnsi="Times New Roman" w:cs="Times New Roman"/>
          <w:sz w:val="28"/>
          <w:szCs w:val="28"/>
        </w:rPr>
        <w:t>will only obtain the court</w:t>
      </w:r>
      <w:r>
        <w:rPr>
          <w:rFonts w:ascii="Times New Roman" w:hAnsi="Times New Roman" w:cs="Times New Roman"/>
          <w:sz w:val="28"/>
          <w:szCs w:val="28"/>
        </w:rPr>
        <w:t>’</w:t>
      </w:r>
      <w:r w:rsidR="00577512" w:rsidRPr="00A92F9A">
        <w:rPr>
          <w:rFonts w:ascii="Times New Roman" w:hAnsi="Times New Roman" w:cs="Times New Roman"/>
          <w:sz w:val="28"/>
          <w:szCs w:val="28"/>
        </w:rPr>
        <w:t xml:space="preserve">s rendering if </w:t>
      </w:r>
      <w:r w:rsidR="00DC01A3" w:rsidRPr="00A92F9A">
        <w:rPr>
          <w:rFonts w:ascii="Times New Roman" w:hAnsi="Times New Roman" w:cs="Times New Roman"/>
          <w:sz w:val="28"/>
          <w:szCs w:val="28"/>
        </w:rPr>
        <w:t>the pleadings, depositions, answers to interrogatories, and admissions on file, together with the affidavits, if any, show that there is no genuine</w:t>
      </w:r>
      <w:r w:rsidR="00577512" w:rsidRPr="00A92F9A">
        <w:rPr>
          <w:rFonts w:ascii="Times New Roman" w:hAnsi="Times New Roman" w:cs="Times New Roman"/>
          <w:sz w:val="28"/>
          <w:szCs w:val="28"/>
        </w:rPr>
        <w:t xml:space="preserve"> issue as to any material fact.</w:t>
      </w:r>
      <w:r w:rsidR="008A5016" w:rsidRPr="00A92F9A">
        <w:rPr>
          <w:rFonts w:ascii="Times New Roman" w:hAnsi="Times New Roman" w:cs="Times New Roman"/>
          <w:sz w:val="28"/>
          <w:szCs w:val="28"/>
        </w:rPr>
        <w:t xml:space="preserve"> </w:t>
      </w:r>
      <w:r w:rsidR="008A5016" w:rsidRPr="00A92F9A">
        <w:rPr>
          <w:rFonts w:ascii="Times New Roman" w:eastAsia="Times New Roman" w:hAnsi="Times New Roman" w:cs="Times New Roman"/>
          <w:sz w:val="28"/>
          <w:szCs w:val="28"/>
          <w:u w:val="single"/>
        </w:rPr>
        <w:t>DLH, Inc. v. Russ</w:t>
      </w:r>
      <w:r w:rsidR="008A5016" w:rsidRPr="00A92F9A">
        <w:rPr>
          <w:rFonts w:ascii="Times New Roman" w:eastAsia="Times New Roman" w:hAnsi="Times New Roman" w:cs="Times New Roman"/>
          <w:sz w:val="28"/>
          <w:szCs w:val="28"/>
        </w:rPr>
        <w:t>, 566 N.W.2d 60</w:t>
      </w:r>
      <w:r w:rsidR="00611C80" w:rsidRPr="00A92F9A">
        <w:rPr>
          <w:rFonts w:ascii="Times New Roman" w:eastAsia="Times New Roman" w:hAnsi="Times New Roman" w:cs="Times New Roman"/>
          <w:sz w:val="28"/>
          <w:szCs w:val="28"/>
        </w:rPr>
        <w:t>, 70</w:t>
      </w:r>
      <w:r w:rsidR="008A5016" w:rsidRPr="00A92F9A">
        <w:rPr>
          <w:rFonts w:ascii="Times New Roman" w:eastAsia="Times New Roman" w:hAnsi="Times New Roman" w:cs="Times New Roman"/>
          <w:sz w:val="28"/>
          <w:szCs w:val="28"/>
        </w:rPr>
        <w:t xml:space="preserve"> (Minn. 1997). </w:t>
      </w:r>
      <w:r w:rsidR="00553B6A" w:rsidRPr="00A92F9A">
        <w:rPr>
          <w:rFonts w:ascii="Times New Roman" w:eastAsia="Times New Roman" w:hAnsi="Times New Roman" w:cs="Times New Roman"/>
          <w:sz w:val="28"/>
          <w:szCs w:val="28"/>
        </w:rPr>
        <w:t xml:space="preserve">A genuine issue of material fact exists, for summary judgment purposes, when the record is examined as a whole and reasonable trier of fact could find for the non-moving party.  </w:t>
      </w:r>
      <w:proofErr w:type="spellStart"/>
      <w:proofErr w:type="gramStart"/>
      <w:r w:rsidR="00553B6A" w:rsidRPr="00A92F9A">
        <w:rPr>
          <w:rFonts w:ascii="Times New Roman" w:eastAsia="Times New Roman" w:hAnsi="Times New Roman" w:cs="Times New Roman"/>
          <w:sz w:val="28"/>
          <w:szCs w:val="28"/>
          <w:u w:val="single"/>
        </w:rPr>
        <w:t>Frieler</w:t>
      </w:r>
      <w:proofErr w:type="spellEnd"/>
      <w:r w:rsidR="00553B6A" w:rsidRPr="00A92F9A">
        <w:rPr>
          <w:rFonts w:ascii="Times New Roman" w:eastAsia="Times New Roman" w:hAnsi="Times New Roman" w:cs="Times New Roman"/>
          <w:sz w:val="28"/>
          <w:szCs w:val="28"/>
          <w:u w:val="single"/>
        </w:rPr>
        <w:t xml:space="preserve"> v. Carlson Mktg. Group, Inc.</w:t>
      </w:r>
      <w:r w:rsidR="00553B6A" w:rsidRPr="00A92F9A">
        <w:rPr>
          <w:rFonts w:ascii="Times New Roman" w:eastAsia="Times New Roman" w:hAnsi="Times New Roman" w:cs="Times New Roman"/>
          <w:sz w:val="28"/>
          <w:szCs w:val="28"/>
        </w:rPr>
        <w:t>, 751 N.W.2d 558, 564 (Minn. 2008).</w:t>
      </w:r>
      <w:proofErr w:type="gramEnd"/>
      <w:r w:rsidR="00553B6A" w:rsidRPr="00A92F9A">
        <w:rPr>
          <w:rFonts w:ascii="Times New Roman" w:eastAsia="Times New Roman" w:hAnsi="Times New Roman" w:cs="Times New Roman"/>
          <w:sz w:val="28"/>
          <w:szCs w:val="28"/>
        </w:rPr>
        <w:t xml:space="preserve"> </w:t>
      </w:r>
      <w:r w:rsidR="008A5016" w:rsidRPr="00A92F9A">
        <w:rPr>
          <w:rFonts w:ascii="Times New Roman" w:eastAsia="Times New Roman" w:hAnsi="Times New Roman" w:cs="Times New Roman"/>
          <w:sz w:val="28"/>
          <w:szCs w:val="28"/>
        </w:rPr>
        <w:t xml:space="preserve">When deciding </w:t>
      </w:r>
      <w:r w:rsidR="00D35BA6" w:rsidRPr="00A92F9A">
        <w:rPr>
          <w:rFonts w:ascii="Times New Roman" w:eastAsia="Times New Roman" w:hAnsi="Times New Roman" w:cs="Times New Roman"/>
          <w:sz w:val="28"/>
          <w:szCs w:val="28"/>
        </w:rPr>
        <w:t xml:space="preserve">a summary judgment motion, the </w:t>
      </w:r>
      <w:r w:rsidR="008A5016" w:rsidRPr="00A92F9A">
        <w:rPr>
          <w:rFonts w:ascii="Times New Roman" w:eastAsia="Times New Roman" w:hAnsi="Times New Roman" w:cs="Times New Roman"/>
          <w:sz w:val="28"/>
          <w:szCs w:val="28"/>
        </w:rPr>
        <w:t>court</w:t>
      </w:r>
      <w:r w:rsidR="00D35BA6" w:rsidRPr="00A92F9A">
        <w:rPr>
          <w:rFonts w:ascii="Times New Roman" w:eastAsia="Times New Roman" w:hAnsi="Times New Roman" w:cs="Times New Roman"/>
          <w:sz w:val="28"/>
          <w:szCs w:val="28"/>
        </w:rPr>
        <w:t xml:space="preserve"> must look at all evidence provided in the light </w:t>
      </w:r>
      <w:r w:rsidR="002C1A29" w:rsidRPr="00A92F9A">
        <w:rPr>
          <w:rFonts w:ascii="Times New Roman" w:eastAsia="Times New Roman" w:hAnsi="Times New Roman" w:cs="Times New Roman"/>
          <w:sz w:val="28"/>
          <w:szCs w:val="28"/>
        </w:rPr>
        <w:t xml:space="preserve">most beneficial </w:t>
      </w:r>
      <w:r w:rsidR="00D35BA6" w:rsidRPr="00A92F9A">
        <w:rPr>
          <w:rFonts w:ascii="Times New Roman" w:eastAsia="Times New Roman" w:hAnsi="Times New Roman" w:cs="Times New Roman"/>
          <w:sz w:val="28"/>
          <w:szCs w:val="28"/>
        </w:rPr>
        <w:t xml:space="preserve">to the non-moving party. </w:t>
      </w:r>
      <w:proofErr w:type="gramStart"/>
      <w:r w:rsidR="00D35BA6" w:rsidRPr="00A92F9A">
        <w:rPr>
          <w:rStyle w:val="Emphasis"/>
          <w:i w:val="0"/>
          <w:sz w:val="28"/>
          <w:szCs w:val="28"/>
          <w:u w:val="single"/>
        </w:rPr>
        <w:t xml:space="preserve">Fabio v. </w:t>
      </w:r>
      <w:proofErr w:type="spellStart"/>
      <w:r w:rsidR="00D35BA6" w:rsidRPr="00A92F9A">
        <w:rPr>
          <w:rStyle w:val="Emphasis"/>
          <w:i w:val="0"/>
          <w:sz w:val="28"/>
          <w:szCs w:val="28"/>
          <w:u w:val="single"/>
        </w:rPr>
        <w:t>Bellomo</w:t>
      </w:r>
      <w:proofErr w:type="spellEnd"/>
      <w:r w:rsidR="00D35BA6" w:rsidRPr="00A92F9A">
        <w:rPr>
          <w:rStyle w:val="Emphasis"/>
          <w:sz w:val="28"/>
          <w:szCs w:val="28"/>
        </w:rPr>
        <w:t>,</w:t>
      </w:r>
      <w:r w:rsidR="00D35BA6" w:rsidRPr="00A92F9A">
        <w:rPr>
          <w:rFonts w:ascii="Times New Roman" w:hAnsi="Times New Roman" w:cs="Times New Roman"/>
          <w:sz w:val="28"/>
          <w:szCs w:val="28"/>
        </w:rPr>
        <w:t xml:space="preserve"> 504 N.W.2d 758, 761 (Minn.1993).</w:t>
      </w:r>
      <w:proofErr w:type="gramEnd"/>
      <w:r w:rsidR="00FE60DD" w:rsidRPr="00A92F9A">
        <w:rPr>
          <w:rFonts w:ascii="Times New Roman" w:hAnsi="Times New Roman" w:cs="Times New Roman"/>
          <w:sz w:val="28"/>
          <w:szCs w:val="28"/>
        </w:rPr>
        <w:t xml:space="preserve"> </w:t>
      </w:r>
      <w:r>
        <w:rPr>
          <w:rFonts w:ascii="Times New Roman" w:hAnsi="Times New Roman" w:cs="Times New Roman"/>
          <w:sz w:val="28"/>
          <w:szCs w:val="28"/>
        </w:rPr>
        <w:t xml:space="preserve">Therefore, in </w:t>
      </w:r>
      <w:r w:rsidR="00B845ED">
        <w:rPr>
          <w:rFonts w:ascii="Times New Roman" w:hAnsi="Times New Roman" w:cs="Times New Roman"/>
          <w:sz w:val="28"/>
          <w:szCs w:val="28"/>
        </w:rPr>
        <w:t xml:space="preserve">this case, the court must balance any evidence, statements in dispute, or controversy in favor of the plaintiff, as the non-movant. </w:t>
      </w:r>
      <w:proofErr w:type="spellStart"/>
      <w:proofErr w:type="gramStart"/>
      <w:r w:rsidR="00B845ED" w:rsidRPr="00A92F9A">
        <w:rPr>
          <w:rFonts w:ascii="Times New Roman" w:hAnsi="Times New Roman" w:cs="Times New Roman"/>
          <w:sz w:val="28"/>
          <w:szCs w:val="28"/>
          <w:u w:val="single"/>
        </w:rPr>
        <w:t>Rathbun</w:t>
      </w:r>
      <w:proofErr w:type="spellEnd"/>
      <w:r w:rsidR="00B845ED" w:rsidRPr="00A92F9A">
        <w:rPr>
          <w:rFonts w:ascii="Times New Roman" w:hAnsi="Times New Roman" w:cs="Times New Roman"/>
          <w:sz w:val="28"/>
          <w:szCs w:val="28"/>
          <w:u w:val="single"/>
        </w:rPr>
        <w:t xml:space="preserve"> v. W.T. Grant Co.</w:t>
      </w:r>
      <w:r w:rsidR="00B845ED" w:rsidRPr="00A92F9A">
        <w:rPr>
          <w:rFonts w:ascii="Times New Roman" w:hAnsi="Times New Roman" w:cs="Times New Roman"/>
          <w:sz w:val="28"/>
          <w:szCs w:val="28"/>
        </w:rPr>
        <w:t>, 219 N.W. 2d 641, 646</w:t>
      </w:r>
      <w:r w:rsidR="00B845ED">
        <w:rPr>
          <w:rFonts w:ascii="Times New Roman" w:hAnsi="Times New Roman" w:cs="Times New Roman"/>
          <w:sz w:val="28"/>
          <w:szCs w:val="28"/>
        </w:rPr>
        <w:t xml:space="preserve"> </w:t>
      </w:r>
      <w:r w:rsidR="00B845ED" w:rsidRPr="00A92F9A">
        <w:rPr>
          <w:rFonts w:ascii="Times New Roman" w:hAnsi="Times New Roman" w:cs="Times New Roman"/>
          <w:sz w:val="28"/>
          <w:szCs w:val="28"/>
        </w:rPr>
        <w:t>(Minn. 1974).</w:t>
      </w:r>
      <w:proofErr w:type="gramEnd"/>
      <w:r w:rsidR="00B845ED">
        <w:rPr>
          <w:rFonts w:ascii="Times New Roman" w:hAnsi="Times New Roman" w:cs="Times New Roman"/>
          <w:sz w:val="28"/>
          <w:szCs w:val="28"/>
        </w:rPr>
        <w:t xml:space="preserve"> Also, if there is </w:t>
      </w:r>
      <w:r w:rsidR="00553B6A" w:rsidRPr="00A92F9A">
        <w:rPr>
          <w:rFonts w:ascii="Times New Roman" w:hAnsi="Times New Roman" w:cs="Times New Roman"/>
          <w:sz w:val="28"/>
          <w:szCs w:val="28"/>
        </w:rPr>
        <w:t xml:space="preserve">any dispute as to the existence of a genuine material fact, then the court must favor the evidence, of the non-moving party, that the genuine material fact exists. </w:t>
      </w:r>
      <w:r w:rsidR="0050455B" w:rsidRPr="0050455B">
        <w:rPr>
          <w:rFonts w:ascii="Times New Roman" w:hAnsi="Times New Roman" w:cs="Times New Roman"/>
          <w:sz w:val="28"/>
          <w:szCs w:val="28"/>
          <w:u w:val="single"/>
        </w:rPr>
        <w:t>Id</w:t>
      </w:r>
      <w:r w:rsidR="0050455B">
        <w:rPr>
          <w:rFonts w:ascii="Times New Roman" w:hAnsi="Times New Roman" w:cs="Times New Roman"/>
          <w:sz w:val="28"/>
          <w:szCs w:val="28"/>
        </w:rPr>
        <w:t xml:space="preserve">. </w:t>
      </w:r>
      <w:r w:rsidR="00553B6A" w:rsidRPr="00A92F9A">
        <w:rPr>
          <w:rFonts w:ascii="Times New Roman" w:hAnsi="Times New Roman" w:cs="Times New Roman"/>
          <w:sz w:val="28"/>
          <w:szCs w:val="28"/>
        </w:rPr>
        <w:t xml:space="preserve">Ultimately, </w:t>
      </w:r>
      <w:r w:rsidR="002D0203" w:rsidRPr="00A92F9A">
        <w:rPr>
          <w:rFonts w:ascii="Times New Roman" w:hAnsi="Times New Roman" w:cs="Times New Roman"/>
          <w:sz w:val="28"/>
          <w:szCs w:val="28"/>
        </w:rPr>
        <w:t>s</w:t>
      </w:r>
      <w:r w:rsidR="007B24E2" w:rsidRPr="00A92F9A">
        <w:rPr>
          <w:rFonts w:ascii="Times New Roman" w:eastAsia="Times New Roman" w:hAnsi="Times New Roman" w:cs="Times New Roman"/>
          <w:sz w:val="28"/>
          <w:szCs w:val="28"/>
        </w:rPr>
        <w:t xml:space="preserve">ummary judgment is not a means of deciding cases in which the facts </w:t>
      </w:r>
      <w:r w:rsidR="007B24E2" w:rsidRPr="00A92F9A">
        <w:rPr>
          <w:rFonts w:ascii="Times New Roman" w:eastAsia="Times New Roman" w:hAnsi="Times New Roman" w:cs="Times New Roman"/>
          <w:sz w:val="28"/>
          <w:szCs w:val="28"/>
        </w:rPr>
        <w:lastRenderedPageBreak/>
        <w:t xml:space="preserve">or evidence are </w:t>
      </w:r>
      <w:r w:rsidR="00B0582F" w:rsidRPr="00A92F9A">
        <w:rPr>
          <w:rFonts w:ascii="Times New Roman" w:eastAsia="Times New Roman" w:hAnsi="Times New Roman" w:cs="Times New Roman"/>
          <w:sz w:val="28"/>
          <w:szCs w:val="28"/>
        </w:rPr>
        <w:t>in dispute</w:t>
      </w:r>
      <w:r w:rsidR="00553B6A" w:rsidRPr="00A92F9A">
        <w:rPr>
          <w:rFonts w:ascii="Times New Roman" w:eastAsia="Times New Roman" w:hAnsi="Times New Roman" w:cs="Times New Roman"/>
          <w:sz w:val="28"/>
          <w:szCs w:val="28"/>
        </w:rPr>
        <w:t xml:space="preserve">, it is only to be rendered when no material facts are </w:t>
      </w:r>
      <w:r w:rsidR="00475345" w:rsidRPr="00A92F9A">
        <w:rPr>
          <w:rFonts w:ascii="Times New Roman" w:eastAsia="Times New Roman" w:hAnsi="Times New Roman" w:cs="Times New Roman"/>
          <w:sz w:val="28"/>
          <w:szCs w:val="28"/>
        </w:rPr>
        <w:t>in dispute.</w:t>
      </w:r>
      <w:r w:rsidR="007B24E2" w:rsidRPr="00A92F9A">
        <w:rPr>
          <w:rFonts w:ascii="Times New Roman" w:eastAsia="Times New Roman" w:hAnsi="Times New Roman" w:cs="Times New Roman"/>
          <w:sz w:val="28"/>
          <w:szCs w:val="28"/>
        </w:rPr>
        <w:t xml:space="preserve"> </w:t>
      </w:r>
      <w:proofErr w:type="gramStart"/>
      <w:r w:rsidR="007B24E2" w:rsidRPr="00A92F9A">
        <w:rPr>
          <w:rFonts w:ascii="Times New Roman" w:eastAsia="Times New Roman" w:hAnsi="Times New Roman" w:cs="Times New Roman"/>
          <w:sz w:val="28"/>
          <w:szCs w:val="28"/>
          <w:u w:val="single"/>
        </w:rPr>
        <w:t>C.O. v. Doe</w:t>
      </w:r>
      <w:r w:rsidR="007B24E2" w:rsidRPr="00A92F9A">
        <w:rPr>
          <w:rFonts w:ascii="Times New Roman" w:eastAsia="Times New Roman" w:hAnsi="Times New Roman" w:cs="Times New Roman"/>
          <w:sz w:val="28"/>
          <w:szCs w:val="28"/>
        </w:rPr>
        <w:t>, 757 N.W.2d 343, 351 (Minn. 2008).</w:t>
      </w:r>
      <w:proofErr w:type="gramEnd"/>
      <w:r w:rsidR="007B24E2" w:rsidRPr="00A92F9A">
        <w:rPr>
          <w:rFonts w:ascii="Times New Roman" w:eastAsia="Times New Roman" w:hAnsi="Times New Roman" w:cs="Times New Roman"/>
          <w:sz w:val="28"/>
          <w:szCs w:val="28"/>
        </w:rPr>
        <w:t xml:space="preserve"> </w:t>
      </w:r>
      <w:r w:rsidR="002D0203" w:rsidRPr="00A92F9A">
        <w:rPr>
          <w:rFonts w:ascii="Times New Roman" w:eastAsia="Times New Roman" w:hAnsi="Times New Roman" w:cs="Times New Roman"/>
          <w:sz w:val="28"/>
          <w:szCs w:val="28"/>
        </w:rPr>
        <w:t xml:space="preserve"> </w:t>
      </w:r>
    </w:p>
    <w:p w14:paraId="5B3DD35A" w14:textId="77777777" w:rsidR="001D54BA" w:rsidRPr="00A92F9A" w:rsidRDefault="0050455B" w:rsidP="00A92F9A">
      <w:pPr>
        <w:spacing w:after="0" w:line="480" w:lineRule="auto"/>
        <w:ind w:firstLine="720"/>
        <w:rPr>
          <w:rFonts w:ascii="Times New Roman" w:hAnsi="Times New Roman" w:cs="Times New Roman"/>
          <w:sz w:val="28"/>
          <w:szCs w:val="28"/>
        </w:rPr>
      </w:pPr>
      <w:r w:rsidRPr="00A92F9A">
        <w:rPr>
          <w:rFonts w:ascii="Times New Roman" w:hAnsi="Times New Roman" w:cs="Times New Roman"/>
          <w:sz w:val="28"/>
          <w:szCs w:val="28"/>
        </w:rPr>
        <w:t xml:space="preserve">In this case, the law, as defined by the Supreme Court in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w:t>
      </w:r>
      <w:r w:rsidRPr="00A92F9A">
        <w:rPr>
          <w:rFonts w:ascii="Times New Roman" w:hAnsi="Times New Roman" w:cs="Times New Roman"/>
          <w:sz w:val="28"/>
          <w:szCs w:val="28"/>
          <w:u w:val="single"/>
        </w:rPr>
        <w:t>Fraser</w:t>
      </w:r>
      <w:r w:rsidRPr="00A92F9A">
        <w:rPr>
          <w:rFonts w:ascii="Times New Roman" w:hAnsi="Times New Roman" w:cs="Times New Roman"/>
          <w:sz w:val="28"/>
          <w:szCs w:val="28"/>
        </w:rPr>
        <w:t xml:space="preserve"> and </w:t>
      </w:r>
      <w:r w:rsidRPr="00A92F9A">
        <w:rPr>
          <w:rFonts w:ascii="Times New Roman" w:hAnsi="Times New Roman" w:cs="Times New Roman"/>
          <w:sz w:val="28"/>
          <w:szCs w:val="28"/>
          <w:u w:val="single"/>
        </w:rPr>
        <w:t>Morse</w:t>
      </w:r>
      <w:r w:rsidRPr="00A92F9A">
        <w:rPr>
          <w:rFonts w:ascii="Times New Roman" w:hAnsi="Times New Roman" w:cs="Times New Roman"/>
          <w:sz w:val="28"/>
          <w:szCs w:val="28"/>
        </w:rPr>
        <w:t xml:space="preserve">, supports denying the defendant’s motion of summary judgment. </w:t>
      </w:r>
      <w:r w:rsidRPr="00A92F9A">
        <w:rPr>
          <w:rFonts w:ascii="Times New Roman" w:hAnsi="Times New Roman" w:cs="Times New Roman"/>
          <w:sz w:val="28"/>
          <w:szCs w:val="28"/>
          <w:u w:val="single"/>
        </w:rPr>
        <w:t>See, e.g.</w:t>
      </w:r>
      <w:r w:rsidRPr="00A92F9A">
        <w:rPr>
          <w:rFonts w:ascii="Times New Roman" w:hAnsi="Times New Roman" w:cs="Times New Roman"/>
          <w:sz w:val="28"/>
          <w:szCs w:val="28"/>
        </w:rPr>
        <w:t xml:space="preserve">, </w:t>
      </w:r>
      <w:r w:rsidRPr="001B519F">
        <w:rPr>
          <w:rFonts w:ascii="Times New Roman" w:eastAsia="Times New Roman" w:hAnsi="Times New Roman" w:cs="Times New Roman"/>
          <w:sz w:val="28"/>
          <w:szCs w:val="28"/>
          <w:u w:val="single"/>
        </w:rPr>
        <w:t>Bethel Sch. Dist. No. 403 v. Fraser</w:t>
      </w:r>
      <w:r w:rsidRPr="00A92F9A">
        <w:rPr>
          <w:rFonts w:ascii="Times New Roman" w:eastAsia="Times New Roman" w:hAnsi="Times New Roman" w:cs="Times New Roman"/>
          <w:sz w:val="28"/>
          <w:szCs w:val="28"/>
        </w:rPr>
        <w:t>, 478 U.S. 675, 685-687</w:t>
      </w:r>
      <w:r w:rsidRPr="001B519F">
        <w:rPr>
          <w:rFonts w:ascii="Times New Roman" w:eastAsia="Times New Roman" w:hAnsi="Times New Roman" w:cs="Times New Roman"/>
          <w:sz w:val="28"/>
          <w:szCs w:val="28"/>
        </w:rPr>
        <w:t xml:space="preserve"> (1986)</w:t>
      </w:r>
      <w:r w:rsidRPr="00A92F9A">
        <w:rPr>
          <w:rFonts w:ascii="Times New Roman" w:hAnsi="Times New Roman" w:cs="Times New Roman"/>
          <w:sz w:val="28"/>
          <w:szCs w:val="28"/>
        </w:rPr>
        <w:t xml:space="preserve"> (maintaining that off-campus speech is protected by the First Amendment).</w:t>
      </w:r>
      <w:r w:rsidR="00296870" w:rsidRPr="00A92F9A">
        <w:rPr>
          <w:rFonts w:ascii="Times New Roman" w:hAnsi="Times New Roman" w:cs="Times New Roman"/>
          <w:sz w:val="28"/>
          <w:szCs w:val="28"/>
        </w:rPr>
        <w:t xml:space="preserve"> </w:t>
      </w:r>
      <w:r w:rsidR="001D54BA" w:rsidRPr="00A92F9A">
        <w:rPr>
          <w:rFonts w:ascii="Times New Roman" w:hAnsi="Times New Roman" w:cs="Times New Roman"/>
          <w:sz w:val="28"/>
          <w:szCs w:val="28"/>
        </w:rPr>
        <w:t xml:space="preserve">As a matter of law, Mr. Eaton’s off-campus speech is protected by the First Amendment. </w:t>
      </w:r>
      <w:r w:rsidR="00DB500A" w:rsidRPr="00A92F9A">
        <w:rPr>
          <w:rFonts w:ascii="Times New Roman" w:hAnsi="Times New Roman" w:cs="Times New Roman"/>
          <w:sz w:val="28"/>
          <w:szCs w:val="28"/>
          <w:u w:val="single"/>
        </w:rPr>
        <w:t xml:space="preserve">See Tinker v. Des Moines </w:t>
      </w:r>
      <w:proofErr w:type="spellStart"/>
      <w:r w:rsidR="00DB500A" w:rsidRPr="00A92F9A">
        <w:rPr>
          <w:rFonts w:ascii="Times New Roman" w:hAnsi="Times New Roman" w:cs="Times New Roman"/>
          <w:sz w:val="28"/>
          <w:szCs w:val="28"/>
          <w:u w:val="single"/>
        </w:rPr>
        <w:t>Indep</w:t>
      </w:r>
      <w:proofErr w:type="spellEnd"/>
      <w:r w:rsidR="00DB500A" w:rsidRPr="00A92F9A">
        <w:rPr>
          <w:rFonts w:ascii="Times New Roman" w:hAnsi="Times New Roman" w:cs="Times New Roman"/>
          <w:sz w:val="28"/>
          <w:szCs w:val="28"/>
          <w:u w:val="single"/>
        </w:rPr>
        <w:t xml:space="preserve">. </w:t>
      </w:r>
      <w:proofErr w:type="spellStart"/>
      <w:r w:rsidR="00DB500A" w:rsidRPr="00A92F9A">
        <w:rPr>
          <w:rFonts w:ascii="Times New Roman" w:hAnsi="Times New Roman" w:cs="Times New Roman"/>
          <w:sz w:val="28"/>
          <w:szCs w:val="28"/>
          <w:u w:val="single"/>
        </w:rPr>
        <w:t>Cmty</w:t>
      </w:r>
      <w:proofErr w:type="spellEnd"/>
      <w:r w:rsidR="00DB500A" w:rsidRPr="00A92F9A">
        <w:rPr>
          <w:rFonts w:ascii="Times New Roman" w:hAnsi="Times New Roman" w:cs="Times New Roman"/>
          <w:sz w:val="28"/>
          <w:szCs w:val="28"/>
          <w:u w:val="single"/>
        </w:rPr>
        <w:t>. Sch. Dist.</w:t>
      </w:r>
      <w:r w:rsidR="00DB500A" w:rsidRPr="00A92F9A">
        <w:rPr>
          <w:rFonts w:ascii="Times New Roman" w:hAnsi="Times New Roman" w:cs="Times New Roman"/>
          <w:sz w:val="28"/>
          <w:szCs w:val="28"/>
        </w:rPr>
        <w:t xml:space="preserve">, 393 U.S. 503, 536, (1969) </w:t>
      </w:r>
      <w:r w:rsidR="001D54BA" w:rsidRPr="00A92F9A">
        <w:rPr>
          <w:rFonts w:ascii="Times New Roman" w:hAnsi="Times New Roman" w:cs="Times New Roman"/>
          <w:sz w:val="28"/>
          <w:szCs w:val="28"/>
        </w:rPr>
        <w:t xml:space="preserve">(speech is entitled to comprehensive protection under the First Amendment). </w:t>
      </w:r>
      <w:r w:rsidR="009D0F7E" w:rsidRPr="00A92F9A">
        <w:rPr>
          <w:rFonts w:ascii="Times New Roman" w:hAnsi="Times New Roman" w:cs="Times New Roman"/>
          <w:sz w:val="28"/>
          <w:szCs w:val="28"/>
        </w:rPr>
        <w:t xml:space="preserve">Under the First Amendment, </w:t>
      </w:r>
      <w:r w:rsidR="00284644" w:rsidRPr="00A92F9A">
        <w:rPr>
          <w:rFonts w:ascii="Times New Roman" w:hAnsi="Times New Roman" w:cs="Times New Roman"/>
          <w:sz w:val="28"/>
          <w:szCs w:val="28"/>
        </w:rPr>
        <w:t xml:space="preserve">which applies to the states through the Fourteenth Amendment, </w:t>
      </w:r>
      <w:r w:rsidR="009D0F7E" w:rsidRPr="00A92F9A">
        <w:rPr>
          <w:rFonts w:ascii="Times New Roman" w:hAnsi="Times New Roman" w:cs="Times New Roman"/>
          <w:sz w:val="28"/>
          <w:szCs w:val="28"/>
        </w:rPr>
        <w:t>the government may make no law ab</w:t>
      </w:r>
      <w:r w:rsidR="00383177" w:rsidRPr="00A92F9A">
        <w:rPr>
          <w:rFonts w:ascii="Times New Roman" w:hAnsi="Times New Roman" w:cs="Times New Roman"/>
          <w:sz w:val="28"/>
          <w:szCs w:val="28"/>
        </w:rPr>
        <w:t>ridging the freedom of speech.</w:t>
      </w:r>
      <w:r w:rsidR="001D54BA" w:rsidRPr="00A92F9A">
        <w:rPr>
          <w:rFonts w:ascii="Times New Roman" w:hAnsi="Times New Roman" w:cs="Times New Roman"/>
          <w:sz w:val="28"/>
          <w:szCs w:val="28"/>
        </w:rPr>
        <w:t xml:space="preserve"> </w:t>
      </w:r>
      <w:r w:rsidR="001D54BA" w:rsidRPr="00A92F9A">
        <w:rPr>
          <w:rFonts w:ascii="Times New Roman" w:hAnsi="Times New Roman" w:cs="Times New Roman"/>
          <w:sz w:val="28"/>
          <w:szCs w:val="28"/>
          <w:u w:val="single"/>
        </w:rPr>
        <w:t>Id</w:t>
      </w:r>
      <w:r w:rsidR="001D54BA" w:rsidRPr="00A92F9A">
        <w:rPr>
          <w:rFonts w:ascii="Times New Roman" w:hAnsi="Times New Roman" w:cs="Times New Roman"/>
          <w:sz w:val="28"/>
          <w:szCs w:val="28"/>
        </w:rPr>
        <w:t>.</w:t>
      </w:r>
      <w:r w:rsidR="00383177" w:rsidRPr="00A92F9A">
        <w:rPr>
          <w:rFonts w:ascii="Times New Roman" w:hAnsi="Times New Roman" w:cs="Times New Roman"/>
          <w:sz w:val="28"/>
          <w:szCs w:val="28"/>
        </w:rPr>
        <w:t xml:space="preserve"> </w:t>
      </w:r>
      <w:r w:rsidR="001D54BA" w:rsidRPr="00A92F9A">
        <w:rPr>
          <w:rFonts w:ascii="Times New Roman" w:hAnsi="Times New Roman" w:cs="Times New Roman"/>
          <w:sz w:val="28"/>
          <w:szCs w:val="28"/>
        </w:rPr>
        <w:t xml:space="preserve">Because the facts are undisputed as to whether Mr. Eaton’s comments </w:t>
      </w:r>
      <w:r w:rsidR="007834D9" w:rsidRPr="00A92F9A">
        <w:rPr>
          <w:rFonts w:ascii="Times New Roman" w:hAnsi="Times New Roman" w:cs="Times New Roman"/>
          <w:sz w:val="28"/>
          <w:szCs w:val="28"/>
        </w:rPr>
        <w:t>were made off-campus, the</w:t>
      </w:r>
      <w:r w:rsidR="001D54BA" w:rsidRPr="00A92F9A">
        <w:rPr>
          <w:rFonts w:ascii="Times New Roman" w:hAnsi="Times New Roman" w:cs="Times New Roman"/>
          <w:sz w:val="28"/>
          <w:szCs w:val="28"/>
        </w:rPr>
        <w:t xml:space="preserve"> plaintiff </w:t>
      </w:r>
      <w:r w:rsidR="007834D9" w:rsidRPr="00A92F9A">
        <w:rPr>
          <w:rFonts w:ascii="Times New Roman" w:hAnsi="Times New Roman" w:cs="Times New Roman"/>
          <w:sz w:val="28"/>
          <w:szCs w:val="28"/>
        </w:rPr>
        <w:t xml:space="preserve">asserts that </w:t>
      </w:r>
      <w:r w:rsidR="001D54BA" w:rsidRPr="00A92F9A">
        <w:rPr>
          <w:rFonts w:ascii="Times New Roman" w:hAnsi="Times New Roman" w:cs="Times New Roman"/>
          <w:sz w:val="28"/>
          <w:szCs w:val="28"/>
        </w:rPr>
        <w:t xml:space="preserve">the court deny the defendant’s motion for summary judgment. </w:t>
      </w:r>
    </w:p>
    <w:p w14:paraId="6DE1FBC5" w14:textId="77777777" w:rsidR="00F0537B" w:rsidRPr="00A92F9A" w:rsidRDefault="007834D9" w:rsidP="00A92F9A">
      <w:pPr>
        <w:spacing w:after="0" w:line="480" w:lineRule="auto"/>
        <w:ind w:firstLine="720"/>
        <w:rPr>
          <w:rFonts w:ascii="Times New Roman" w:eastAsia="Times New Roman" w:hAnsi="Times New Roman" w:cs="Times New Roman"/>
          <w:sz w:val="28"/>
          <w:szCs w:val="28"/>
        </w:rPr>
      </w:pPr>
      <w:r w:rsidRPr="00A92F9A">
        <w:rPr>
          <w:rFonts w:ascii="Times New Roman" w:hAnsi="Times New Roman" w:cs="Times New Roman"/>
          <w:sz w:val="28"/>
          <w:szCs w:val="28"/>
        </w:rPr>
        <w:t xml:space="preserve">If the court decides to apply the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standard to the case at bar, summary judgment should still be denied. </w:t>
      </w:r>
      <w:r w:rsidR="00F90F0F" w:rsidRPr="00A92F9A">
        <w:rPr>
          <w:rFonts w:ascii="Times New Roman" w:hAnsi="Times New Roman" w:cs="Times New Roman"/>
          <w:sz w:val="28"/>
          <w:szCs w:val="28"/>
        </w:rPr>
        <w:t>Courts</w:t>
      </w:r>
      <w:r w:rsidR="00F0537B" w:rsidRPr="00A92F9A">
        <w:rPr>
          <w:rFonts w:ascii="Times New Roman" w:hAnsi="Times New Roman" w:cs="Times New Roman"/>
          <w:sz w:val="28"/>
          <w:szCs w:val="28"/>
        </w:rPr>
        <w:t xml:space="preserve"> have stated that schools </w:t>
      </w:r>
      <w:r w:rsidR="00F90F0F" w:rsidRPr="00A92F9A">
        <w:rPr>
          <w:rFonts w:ascii="Times New Roman" w:hAnsi="Times New Roman" w:cs="Times New Roman"/>
          <w:sz w:val="28"/>
          <w:szCs w:val="28"/>
        </w:rPr>
        <w:t xml:space="preserve">may prohibit speech when </w:t>
      </w:r>
      <w:r w:rsidR="00F0537B" w:rsidRPr="00A92F9A">
        <w:rPr>
          <w:rFonts w:ascii="Times New Roman" w:hAnsi="Times New Roman" w:cs="Times New Roman"/>
          <w:sz w:val="28"/>
          <w:szCs w:val="28"/>
        </w:rPr>
        <w:t xml:space="preserve">that </w:t>
      </w:r>
      <w:r w:rsidR="00F90F0F" w:rsidRPr="00A92F9A">
        <w:rPr>
          <w:rFonts w:ascii="Times New Roman" w:hAnsi="Times New Roman" w:cs="Times New Roman"/>
          <w:sz w:val="28"/>
          <w:szCs w:val="28"/>
        </w:rPr>
        <w:t>speech is used on-campus and causes a substantial disruption.</w:t>
      </w:r>
      <w:r w:rsidR="00582B10" w:rsidRPr="00A92F9A">
        <w:rPr>
          <w:rFonts w:ascii="Times New Roman" w:hAnsi="Times New Roman" w:cs="Times New Roman"/>
          <w:sz w:val="28"/>
          <w:szCs w:val="28"/>
        </w:rPr>
        <w:t xml:space="preserve"> </w:t>
      </w:r>
      <w:proofErr w:type="gramStart"/>
      <w:r w:rsidR="00F0537B" w:rsidRPr="00A92F9A">
        <w:rPr>
          <w:rFonts w:ascii="Times New Roman" w:hAnsi="Times New Roman" w:cs="Times New Roman"/>
          <w:sz w:val="28"/>
          <w:szCs w:val="28"/>
          <w:u w:val="single"/>
        </w:rPr>
        <w:t>Tinker</w:t>
      </w:r>
      <w:r w:rsidR="00582B10" w:rsidRPr="00A92F9A">
        <w:rPr>
          <w:rFonts w:ascii="Times New Roman" w:hAnsi="Times New Roman" w:cs="Times New Roman"/>
          <w:sz w:val="28"/>
          <w:szCs w:val="28"/>
        </w:rPr>
        <w:t>, 393 U.S. at 514</w:t>
      </w:r>
      <w:r w:rsidR="00F0537B" w:rsidRPr="00A92F9A">
        <w:rPr>
          <w:rFonts w:ascii="Times New Roman" w:hAnsi="Times New Roman" w:cs="Times New Roman"/>
          <w:sz w:val="28"/>
          <w:szCs w:val="28"/>
        </w:rPr>
        <w:t>.</w:t>
      </w:r>
      <w:proofErr w:type="gramEnd"/>
      <w:r w:rsidRPr="00A92F9A">
        <w:rPr>
          <w:rFonts w:ascii="Times New Roman" w:hAnsi="Times New Roman" w:cs="Times New Roman"/>
          <w:sz w:val="28"/>
          <w:szCs w:val="28"/>
        </w:rPr>
        <w:t xml:space="preserve"> The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standard is a guideline for deciding when a school may infringe upon a student’s First Amendment rights. </w:t>
      </w:r>
      <w:r w:rsidR="00DB500A" w:rsidRPr="00A92F9A">
        <w:rPr>
          <w:rFonts w:ascii="Times New Roman" w:hAnsi="Times New Roman" w:cs="Times New Roman"/>
          <w:sz w:val="28"/>
          <w:szCs w:val="28"/>
          <w:u w:val="single"/>
        </w:rPr>
        <w:t>See Morse v. Frederick</w:t>
      </w:r>
      <w:r w:rsidR="00DB500A" w:rsidRPr="00A92F9A">
        <w:rPr>
          <w:rFonts w:ascii="Times New Roman" w:hAnsi="Times New Roman" w:cs="Times New Roman"/>
          <w:sz w:val="28"/>
          <w:szCs w:val="28"/>
        </w:rPr>
        <w:t>, 551 U.S. 393(2007) (</w:t>
      </w:r>
      <w:r w:rsidR="007E4063" w:rsidRPr="00A92F9A">
        <w:rPr>
          <w:rFonts w:ascii="Times New Roman" w:hAnsi="Times New Roman" w:cs="Times New Roman"/>
          <w:sz w:val="28"/>
          <w:szCs w:val="28"/>
        </w:rPr>
        <w:t xml:space="preserve">stating that the </w:t>
      </w:r>
      <w:r w:rsidR="007E4063" w:rsidRPr="00A92F9A">
        <w:rPr>
          <w:rFonts w:ascii="Times New Roman" w:hAnsi="Times New Roman" w:cs="Times New Roman"/>
          <w:sz w:val="28"/>
          <w:szCs w:val="28"/>
          <w:u w:val="single"/>
        </w:rPr>
        <w:t>Tinker</w:t>
      </w:r>
      <w:r w:rsidR="007E4063" w:rsidRPr="00A92F9A">
        <w:rPr>
          <w:rFonts w:ascii="Times New Roman" w:hAnsi="Times New Roman" w:cs="Times New Roman"/>
          <w:sz w:val="28"/>
          <w:szCs w:val="28"/>
        </w:rPr>
        <w:t xml:space="preserve"> standard exists, even though </w:t>
      </w:r>
      <w:r w:rsidR="007E4063" w:rsidRPr="00A92F9A">
        <w:rPr>
          <w:rFonts w:ascii="Times New Roman" w:hAnsi="Times New Roman" w:cs="Times New Roman"/>
          <w:sz w:val="28"/>
          <w:szCs w:val="28"/>
        </w:rPr>
        <w:lastRenderedPageBreak/>
        <w:t>certain types of on-campus speech may not require a substantial disruption)</w:t>
      </w:r>
      <w:r w:rsidRPr="00A92F9A">
        <w:rPr>
          <w:rFonts w:ascii="Times New Roman" w:hAnsi="Times New Roman" w:cs="Times New Roman"/>
          <w:sz w:val="28"/>
          <w:szCs w:val="28"/>
        </w:rPr>
        <w:t xml:space="preserve">. Here, MHS needs to conclusively prove that no reasonable juror could decide for the plaintiff. </w:t>
      </w:r>
      <w:proofErr w:type="spellStart"/>
      <w:proofErr w:type="gramStart"/>
      <w:r w:rsidRPr="00A92F9A">
        <w:rPr>
          <w:rFonts w:ascii="Times New Roman" w:eastAsia="Times New Roman" w:hAnsi="Times New Roman" w:cs="Times New Roman"/>
          <w:sz w:val="28"/>
          <w:szCs w:val="28"/>
          <w:u w:val="single"/>
        </w:rPr>
        <w:t>Frieler</w:t>
      </w:r>
      <w:proofErr w:type="spellEnd"/>
      <w:r w:rsidRPr="00A92F9A">
        <w:rPr>
          <w:rFonts w:ascii="Times New Roman" w:eastAsia="Times New Roman" w:hAnsi="Times New Roman" w:cs="Times New Roman"/>
          <w:sz w:val="28"/>
          <w:szCs w:val="28"/>
        </w:rPr>
        <w:t>, 751 N.W.2d at 564.</w:t>
      </w:r>
      <w:proofErr w:type="gramEnd"/>
      <w:r w:rsidR="00AB26F8" w:rsidRPr="00A92F9A">
        <w:rPr>
          <w:rFonts w:ascii="Times New Roman" w:eastAsia="Times New Roman" w:hAnsi="Times New Roman" w:cs="Times New Roman"/>
          <w:sz w:val="28"/>
          <w:szCs w:val="28"/>
        </w:rPr>
        <w:t xml:space="preserve"> </w:t>
      </w:r>
      <w:r w:rsidR="00BF26B4" w:rsidRPr="00A92F9A">
        <w:rPr>
          <w:rFonts w:ascii="Times New Roman" w:eastAsia="Times New Roman" w:hAnsi="Times New Roman" w:cs="Times New Roman"/>
          <w:sz w:val="28"/>
          <w:szCs w:val="28"/>
        </w:rPr>
        <w:t>Alternatively stated</w:t>
      </w:r>
      <w:r w:rsidR="00AB26F8" w:rsidRPr="00A92F9A">
        <w:rPr>
          <w:rFonts w:ascii="Times New Roman" w:eastAsia="Times New Roman" w:hAnsi="Times New Roman" w:cs="Times New Roman"/>
          <w:sz w:val="28"/>
          <w:szCs w:val="28"/>
        </w:rPr>
        <w:t xml:space="preserve">, MHS needs to prove that </w:t>
      </w:r>
      <w:r w:rsidR="00AB26F8" w:rsidRPr="00A92F9A">
        <w:rPr>
          <w:rFonts w:ascii="Times New Roman" w:eastAsia="Times New Roman" w:hAnsi="Times New Roman" w:cs="Times New Roman"/>
          <w:i/>
          <w:sz w:val="28"/>
          <w:szCs w:val="28"/>
        </w:rPr>
        <w:t>all</w:t>
      </w:r>
      <w:r w:rsidR="00AB26F8" w:rsidRPr="00A92F9A">
        <w:rPr>
          <w:rFonts w:ascii="Times New Roman" w:eastAsia="Times New Roman" w:hAnsi="Times New Roman" w:cs="Times New Roman"/>
          <w:sz w:val="28"/>
          <w:szCs w:val="28"/>
        </w:rPr>
        <w:t xml:space="preserve"> reasonable jurors agree that a substantial disruption occurred. </w:t>
      </w:r>
      <w:r w:rsidR="00BF26B4" w:rsidRPr="00A92F9A">
        <w:rPr>
          <w:rFonts w:ascii="Times New Roman" w:eastAsia="Times New Roman" w:hAnsi="Times New Roman" w:cs="Times New Roman"/>
          <w:sz w:val="28"/>
          <w:szCs w:val="28"/>
          <w:u w:val="single"/>
        </w:rPr>
        <w:t xml:space="preserve">See </w:t>
      </w:r>
      <w:r w:rsidR="00AB26F8" w:rsidRPr="00A92F9A">
        <w:rPr>
          <w:rFonts w:ascii="Times New Roman" w:eastAsia="Times New Roman" w:hAnsi="Times New Roman" w:cs="Times New Roman"/>
          <w:sz w:val="28"/>
          <w:szCs w:val="28"/>
          <w:u w:val="single"/>
        </w:rPr>
        <w:t>Id</w:t>
      </w:r>
      <w:r w:rsidR="00AB26F8" w:rsidRPr="00A92F9A">
        <w:rPr>
          <w:rFonts w:ascii="Times New Roman" w:eastAsia="Times New Roman" w:hAnsi="Times New Roman" w:cs="Times New Roman"/>
          <w:sz w:val="28"/>
          <w:szCs w:val="28"/>
        </w:rPr>
        <w:t xml:space="preserve">. The standard for summary judgment is meant to be high, so that aggrieved parties, like Mr. Eaton, may receive due process. </w:t>
      </w:r>
      <w:r w:rsidR="00BF26B4" w:rsidRPr="00A92F9A">
        <w:rPr>
          <w:rFonts w:ascii="Times New Roman" w:eastAsia="Times New Roman" w:hAnsi="Times New Roman" w:cs="Times New Roman"/>
          <w:sz w:val="28"/>
          <w:szCs w:val="28"/>
        </w:rPr>
        <w:t xml:space="preserve">The plaintiff contends that a substantial disruption did not occur. </w:t>
      </w:r>
      <w:r w:rsidR="0050455B">
        <w:rPr>
          <w:rFonts w:ascii="Times New Roman" w:eastAsia="Times New Roman" w:hAnsi="Times New Roman" w:cs="Times New Roman"/>
          <w:sz w:val="28"/>
          <w:szCs w:val="28"/>
        </w:rPr>
        <w:t>T</w:t>
      </w:r>
      <w:r w:rsidR="00BF26B4" w:rsidRPr="00A92F9A">
        <w:rPr>
          <w:rFonts w:ascii="Times New Roman" w:eastAsia="Times New Roman" w:hAnsi="Times New Roman" w:cs="Times New Roman"/>
          <w:sz w:val="28"/>
          <w:szCs w:val="28"/>
        </w:rPr>
        <w:t xml:space="preserve">he court must look more favorably upon the evidence presented by the plaintiff because he is the non-moving party. </w:t>
      </w:r>
      <w:r w:rsidR="0050455B">
        <w:rPr>
          <w:rFonts w:ascii="Times New Roman" w:eastAsia="Times New Roman" w:hAnsi="Times New Roman" w:cs="Times New Roman"/>
          <w:sz w:val="28"/>
          <w:szCs w:val="28"/>
        </w:rPr>
        <w:t>A</w:t>
      </w:r>
      <w:r w:rsidR="00BF26B4" w:rsidRPr="00A92F9A">
        <w:rPr>
          <w:rFonts w:ascii="Times New Roman" w:eastAsia="Times New Roman" w:hAnsi="Times New Roman" w:cs="Times New Roman"/>
          <w:sz w:val="28"/>
          <w:szCs w:val="28"/>
        </w:rPr>
        <w:t xml:space="preserve"> dispute </w:t>
      </w:r>
      <w:r w:rsidR="0050455B">
        <w:rPr>
          <w:rFonts w:ascii="Times New Roman" w:eastAsia="Times New Roman" w:hAnsi="Times New Roman" w:cs="Times New Roman"/>
          <w:sz w:val="28"/>
          <w:szCs w:val="28"/>
        </w:rPr>
        <w:t xml:space="preserve">as to </w:t>
      </w:r>
      <w:r w:rsidR="00BF26B4" w:rsidRPr="00A92F9A">
        <w:rPr>
          <w:rFonts w:ascii="Times New Roman" w:eastAsia="Times New Roman" w:hAnsi="Times New Roman" w:cs="Times New Roman"/>
          <w:sz w:val="28"/>
          <w:szCs w:val="28"/>
        </w:rPr>
        <w:t xml:space="preserve">whether a substantial disruption occurred is a genuine issue of material fact. Therefore, </w:t>
      </w:r>
      <w:r w:rsidR="0050455B">
        <w:rPr>
          <w:rFonts w:ascii="Times New Roman" w:eastAsia="Times New Roman" w:hAnsi="Times New Roman" w:cs="Times New Roman"/>
          <w:sz w:val="28"/>
          <w:szCs w:val="28"/>
        </w:rPr>
        <w:t>under rule 56.03 of the Minnesota Rules of Civil Procedure, the</w:t>
      </w:r>
      <w:r w:rsidR="00AB26F8" w:rsidRPr="00A92F9A">
        <w:rPr>
          <w:rFonts w:ascii="Times New Roman" w:eastAsia="Times New Roman" w:hAnsi="Times New Roman" w:cs="Times New Roman"/>
          <w:sz w:val="28"/>
          <w:szCs w:val="28"/>
        </w:rPr>
        <w:t xml:space="preserve"> court should deny the </w:t>
      </w:r>
      <w:r w:rsidR="00BF26B4" w:rsidRPr="00A92F9A">
        <w:rPr>
          <w:rFonts w:ascii="Times New Roman" w:eastAsia="Times New Roman" w:hAnsi="Times New Roman" w:cs="Times New Roman"/>
          <w:sz w:val="28"/>
          <w:szCs w:val="28"/>
        </w:rPr>
        <w:t xml:space="preserve">defendant’s </w:t>
      </w:r>
      <w:r w:rsidR="00C37EEB" w:rsidRPr="00A92F9A">
        <w:rPr>
          <w:rFonts w:ascii="Times New Roman" w:eastAsia="Times New Roman" w:hAnsi="Times New Roman" w:cs="Times New Roman"/>
          <w:sz w:val="28"/>
          <w:szCs w:val="28"/>
        </w:rPr>
        <w:t xml:space="preserve">motion for </w:t>
      </w:r>
      <w:r w:rsidR="00AB26F8" w:rsidRPr="00A92F9A">
        <w:rPr>
          <w:rFonts w:ascii="Times New Roman" w:eastAsia="Times New Roman" w:hAnsi="Times New Roman" w:cs="Times New Roman"/>
          <w:sz w:val="28"/>
          <w:szCs w:val="28"/>
        </w:rPr>
        <w:t xml:space="preserve">summary judgment </w:t>
      </w:r>
      <w:r w:rsidR="00C37EEB" w:rsidRPr="00A92F9A">
        <w:rPr>
          <w:rFonts w:ascii="Times New Roman" w:eastAsia="Times New Roman" w:hAnsi="Times New Roman" w:cs="Times New Roman"/>
          <w:sz w:val="28"/>
          <w:szCs w:val="28"/>
        </w:rPr>
        <w:t xml:space="preserve">because </w:t>
      </w:r>
      <w:r w:rsidR="00BF26B4" w:rsidRPr="00A92F9A">
        <w:rPr>
          <w:rFonts w:ascii="Times New Roman" w:eastAsia="Times New Roman" w:hAnsi="Times New Roman" w:cs="Times New Roman"/>
          <w:sz w:val="28"/>
          <w:szCs w:val="28"/>
        </w:rPr>
        <w:t>a genuine issue of material fact exists</w:t>
      </w:r>
      <w:r w:rsidR="00AB26F8" w:rsidRPr="00A92F9A">
        <w:rPr>
          <w:rFonts w:ascii="Times New Roman" w:eastAsia="Times New Roman" w:hAnsi="Times New Roman" w:cs="Times New Roman"/>
          <w:sz w:val="28"/>
          <w:szCs w:val="28"/>
        </w:rPr>
        <w:t>.</w:t>
      </w:r>
      <w:r w:rsidR="0050455B">
        <w:rPr>
          <w:rFonts w:ascii="Times New Roman" w:eastAsia="Times New Roman" w:hAnsi="Times New Roman" w:cs="Times New Roman"/>
          <w:sz w:val="28"/>
          <w:szCs w:val="28"/>
        </w:rPr>
        <w:t xml:space="preserve"> </w:t>
      </w:r>
      <w:r w:rsidR="0050455B" w:rsidRPr="00A92F9A">
        <w:rPr>
          <w:rFonts w:ascii="Times New Roman" w:eastAsia="Times New Roman" w:hAnsi="Times New Roman" w:cs="Times New Roman"/>
          <w:sz w:val="28"/>
          <w:szCs w:val="28"/>
          <w:u w:val="single"/>
        </w:rPr>
        <w:t>DLH</w:t>
      </w:r>
      <w:r w:rsidR="0050455B" w:rsidRPr="00A92F9A">
        <w:rPr>
          <w:rFonts w:ascii="Times New Roman" w:eastAsia="Times New Roman" w:hAnsi="Times New Roman" w:cs="Times New Roman"/>
          <w:sz w:val="28"/>
          <w:szCs w:val="28"/>
        </w:rPr>
        <w:t xml:space="preserve">, 566 N.W. at 70. </w:t>
      </w:r>
      <w:r w:rsidR="00AB26F8" w:rsidRPr="00A92F9A">
        <w:rPr>
          <w:rFonts w:ascii="Times New Roman" w:eastAsia="Times New Roman" w:hAnsi="Times New Roman" w:cs="Times New Roman"/>
          <w:sz w:val="28"/>
          <w:szCs w:val="28"/>
        </w:rPr>
        <w:t xml:space="preserve"> </w:t>
      </w:r>
    </w:p>
    <w:p w14:paraId="1184B572" w14:textId="77777777" w:rsidR="00ED337F" w:rsidRPr="00A92F9A" w:rsidRDefault="00A0395E" w:rsidP="00A92F9A">
      <w:pPr>
        <w:pStyle w:val="ListParagraph"/>
        <w:numPr>
          <w:ilvl w:val="0"/>
          <w:numId w:val="8"/>
        </w:numPr>
        <w:spacing w:after="0" w:line="240" w:lineRule="auto"/>
        <w:rPr>
          <w:rFonts w:ascii="Times New Roman" w:hAnsi="Times New Roman" w:cs="Times New Roman"/>
          <w:sz w:val="28"/>
          <w:szCs w:val="28"/>
          <w:u w:val="single"/>
        </w:rPr>
      </w:pPr>
      <w:r w:rsidRPr="00A92F9A">
        <w:rPr>
          <w:rFonts w:ascii="Times New Roman" w:hAnsi="Times New Roman" w:cs="Times New Roman"/>
          <w:sz w:val="28"/>
          <w:szCs w:val="28"/>
          <w:u w:val="single"/>
        </w:rPr>
        <w:t xml:space="preserve">Because </w:t>
      </w:r>
      <w:r w:rsidR="006C4865" w:rsidRPr="00A92F9A">
        <w:rPr>
          <w:rFonts w:ascii="Times New Roman" w:hAnsi="Times New Roman" w:cs="Times New Roman"/>
          <w:sz w:val="28"/>
          <w:szCs w:val="28"/>
          <w:u w:val="single"/>
        </w:rPr>
        <w:t>Mr. Eaton’s</w:t>
      </w:r>
      <w:r w:rsidRPr="00A92F9A">
        <w:rPr>
          <w:rFonts w:ascii="Times New Roman" w:hAnsi="Times New Roman" w:cs="Times New Roman"/>
          <w:sz w:val="28"/>
          <w:szCs w:val="28"/>
          <w:u w:val="single"/>
        </w:rPr>
        <w:t xml:space="preserve"> online journal posting was made off-campus, his</w:t>
      </w:r>
      <w:r w:rsidR="006C4865" w:rsidRPr="00A92F9A">
        <w:rPr>
          <w:rFonts w:ascii="Times New Roman" w:hAnsi="Times New Roman" w:cs="Times New Roman"/>
          <w:sz w:val="28"/>
          <w:szCs w:val="28"/>
          <w:u w:val="single"/>
        </w:rPr>
        <w:t xml:space="preserve"> </w:t>
      </w:r>
      <w:r w:rsidRPr="00A92F9A">
        <w:rPr>
          <w:rFonts w:ascii="Times New Roman" w:hAnsi="Times New Roman" w:cs="Times New Roman"/>
          <w:sz w:val="28"/>
          <w:szCs w:val="28"/>
          <w:u w:val="single"/>
        </w:rPr>
        <w:t>speech i</w:t>
      </w:r>
      <w:r w:rsidR="006C4865" w:rsidRPr="00A92F9A">
        <w:rPr>
          <w:rFonts w:ascii="Times New Roman" w:hAnsi="Times New Roman" w:cs="Times New Roman"/>
          <w:sz w:val="28"/>
          <w:szCs w:val="28"/>
          <w:u w:val="single"/>
        </w:rPr>
        <w:t xml:space="preserve">s </w:t>
      </w:r>
      <w:r w:rsidRPr="00A92F9A">
        <w:rPr>
          <w:rFonts w:ascii="Times New Roman" w:hAnsi="Times New Roman" w:cs="Times New Roman"/>
          <w:sz w:val="28"/>
          <w:szCs w:val="28"/>
          <w:u w:val="single"/>
        </w:rPr>
        <w:t xml:space="preserve">protected under the </w:t>
      </w:r>
      <w:r w:rsidR="006C4865" w:rsidRPr="00A92F9A">
        <w:rPr>
          <w:rFonts w:ascii="Times New Roman" w:hAnsi="Times New Roman" w:cs="Times New Roman"/>
          <w:sz w:val="28"/>
          <w:szCs w:val="28"/>
          <w:u w:val="single"/>
        </w:rPr>
        <w:t>First Amendment</w:t>
      </w:r>
      <w:r w:rsidR="009D090B" w:rsidRPr="00A92F9A">
        <w:rPr>
          <w:rFonts w:ascii="Times New Roman" w:hAnsi="Times New Roman" w:cs="Times New Roman"/>
          <w:sz w:val="28"/>
          <w:szCs w:val="28"/>
          <w:u w:val="single"/>
        </w:rPr>
        <w:t xml:space="preserve"> as a matter of law</w:t>
      </w:r>
      <w:r w:rsidRPr="00A92F9A">
        <w:rPr>
          <w:rFonts w:ascii="Times New Roman" w:hAnsi="Times New Roman" w:cs="Times New Roman"/>
          <w:sz w:val="28"/>
          <w:szCs w:val="28"/>
          <w:u w:val="single"/>
        </w:rPr>
        <w:t xml:space="preserve">. </w:t>
      </w:r>
      <w:r w:rsidR="006C4865" w:rsidRPr="00A92F9A">
        <w:rPr>
          <w:rFonts w:ascii="Times New Roman" w:hAnsi="Times New Roman" w:cs="Times New Roman"/>
          <w:sz w:val="28"/>
          <w:szCs w:val="28"/>
          <w:u w:val="single"/>
        </w:rPr>
        <w:t>The</w:t>
      </w:r>
      <w:r w:rsidR="009D090B" w:rsidRPr="00A92F9A">
        <w:rPr>
          <w:rFonts w:ascii="Times New Roman" w:hAnsi="Times New Roman" w:cs="Times New Roman"/>
          <w:sz w:val="28"/>
          <w:szCs w:val="28"/>
          <w:u w:val="single"/>
        </w:rPr>
        <w:t>refore, the court should deny</w:t>
      </w:r>
      <w:r w:rsidR="006C4865" w:rsidRPr="00A92F9A">
        <w:rPr>
          <w:rFonts w:ascii="Times New Roman" w:hAnsi="Times New Roman" w:cs="Times New Roman"/>
          <w:sz w:val="28"/>
          <w:szCs w:val="28"/>
          <w:u w:val="single"/>
        </w:rPr>
        <w:t xml:space="preserve"> defendant’s summary judgment motion. </w:t>
      </w:r>
      <w:r w:rsidR="00976FF1" w:rsidRPr="00A92F9A">
        <w:rPr>
          <w:rFonts w:ascii="Times New Roman" w:hAnsi="Times New Roman" w:cs="Times New Roman"/>
          <w:sz w:val="28"/>
          <w:szCs w:val="28"/>
          <w:u w:val="single"/>
        </w:rPr>
        <w:t xml:space="preserve"> </w:t>
      </w:r>
    </w:p>
    <w:p w14:paraId="2B319A13" w14:textId="77777777" w:rsidR="006C4865" w:rsidRPr="00A92F9A" w:rsidRDefault="006C4865" w:rsidP="00A92F9A">
      <w:pPr>
        <w:spacing w:after="0" w:line="240" w:lineRule="auto"/>
        <w:ind w:left="360"/>
        <w:rPr>
          <w:rFonts w:ascii="Times New Roman" w:hAnsi="Times New Roman" w:cs="Times New Roman"/>
          <w:sz w:val="28"/>
          <w:szCs w:val="28"/>
          <w:u w:val="single"/>
        </w:rPr>
      </w:pPr>
    </w:p>
    <w:p w14:paraId="28F0A591" w14:textId="77777777" w:rsidR="0013744D" w:rsidRPr="00A92F9A" w:rsidRDefault="00AA7C88" w:rsidP="00A92F9A">
      <w:pPr>
        <w:spacing w:after="0" w:line="480" w:lineRule="auto"/>
        <w:rPr>
          <w:rFonts w:ascii="Times New Roman" w:hAnsi="Times New Roman" w:cs="Times New Roman"/>
          <w:sz w:val="28"/>
          <w:szCs w:val="28"/>
        </w:rPr>
      </w:pPr>
      <w:r w:rsidRPr="00A92F9A">
        <w:rPr>
          <w:rFonts w:ascii="Times New Roman" w:hAnsi="Times New Roman" w:cs="Times New Roman"/>
          <w:sz w:val="28"/>
          <w:szCs w:val="28"/>
        </w:rPr>
        <w:t xml:space="preserve">The Supreme Court in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ruled that s</w:t>
      </w:r>
      <w:r w:rsidR="00B27189" w:rsidRPr="00A92F9A">
        <w:rPr>
          <w:rFonts w:ascii="Times New Roman" w:hAnsi="Times New Roman" w:cs="Times New Roman"/>
          <w:sz w:val="28"/>
          <w:szCs w:val="28"/>
        </w:rPr>
        <w:t xml:space="preserve">tudents </w:t>
      </w:r>
      <w:r w:rsidRPr="00A92F9A">
        <w:rPr>
          <w:rFonts w:ascii="Times New Roman" w:hAnsi="Times New Roman" w:cs="Times New Roman"/>
          <w:sz w:val="28"/>
          <w:szCs w:val="28"/>
        </w:rPr>
        <w:t xml:space="preserve">still </w:t>
      </w:r>
      <w:r w:rsidR="00B27189" w:rsidRPr="00A92F9A">
        <w:rPr>
          <w:rFonts w:ascii="Times New Roman" w:hAnsi="Times New Roman" w:cs="Times New Roman"/>
          <w:sz w:val="28"/>
          <w:szCs w:val="28"/>
        </w:rPr>
        <w:t>enjoy</w:t>
      </w:r>
      <w:r w:rsidR="00235B53" w:rsidRPr="00A92F9A">
        <w:rPr>
          <w:rFonts w:ascii="Times New Roman" w:hAnsi="Times New Roman" w:cs="Times New Roman"/>
          <w:sz w:val="28"/>
          <w:szCs w:val="28"/>
        </w:rPr>
        <w:t xml:space="preserve"> the protection of the First Amendment </w:t>
      </w:r>
      <w:r w:rsidRPr="00A92F9A">
        <w:rPr>
          <w:rFonts w:ascii="Times New Roman" w:hAnsi="Times New Roman" w:cs="Times New Roman"/>
          <w:sz w:val="28"/>
          <w:szCs w:val="28"/>
        </w:rPr>
        <w:t xml:space="preserve">whether inside or outside </w:t>
      </w:r>
      <w:r w:rsidR="00235B53" w:rsidRPr="00A92F9A">
        <w:rPr>
          <w:rFonts w:ascii="Times New Roman" w:hAnsi="Times New Roman" w:cs="Times New Roman"/>
          <w:sz w:val="28"/>
          <w:szCs w:val="28"/>
        </w:rPr>
        <w:t>the “schoolhouse gate.”</w:t>
      </w:r>
      <w:r w:rsidR="00E81C6B" w:rsidRPr="00A92F9A">
        <w:rPr>
          <w:rFonts w:ascii="Times New Roman" w:hAnsi="Times New Roman" w:cs="Times New Roman"/>
          <w:sz w:val="28"/>
          <w:szCs w:val="28"/>
        </w:rPr>
        <w:t xml:space="preserve"> </w:t>
      </w:r>
      <w:proofErr w:type="gramStart"/>
      <w:r w:rsidR="00BB3AC6" w:rsidRPr="00A92F9A">
        <w:rPr>
          <w:rFonts w:ascii="Times New Roman" w:hAnsi="Times New Roman" w:cs="Times New Roman"/>
          <w:sz w:val="28"/>
          <w:szCs w:val="28"/>
          <w:u w:val="single"/>
        </w:rPr>
        <w:t>Id</w:t>
      </w:r>
      <w:r w:rsidR="00BB3AC6" w:rsidRPr="00A92F9A">
        <w:rPr>
          <w:rFonts w:ascii="Times New Roman" w:hAnsi="Times New Roman" w:cs="Times New Roman"/>
          <w:sz w:val="28"/>
          <w:szCs w:val="28"/>
        </w:rPr>
        <w:t>.</w:t>
      </w:r>
      <w:r w:rsidR="00D47AD9" w:rsidRPr="00A92F9A">
        <w:rPr>
          <w:rFonts w:ascii="Times New Roman" w:hAnsi="Times New Roman" w:cs="Times New Roman"/>
          <w:sz w:val="28"/>
          <w:szCs w:val="28"/>
        </w:rPr>
        <w:t xml:space="preserve"> at 505.</w:t>
      </w:r>
      <w:proofErr w:type="gramEnd"/>
      <w:r w:rsidR="00BB3AC6" w:rsidRPr="00A92F9A">
        <w:rPr>
          <w:rFonts w:ascii="Times New Roman" w:hAnsi="Times New Roman" w:cs="Times New Roman"/>
          <w:sz w:val="28"/>
          <w:szCs w:val="28"/>
        </w:rPr>
        <w:t xml:space="preserve"> </w:t>
      </w:r>
      <w:r w:rsidR="00235B53" w:rsidRPr="00A92F9A">
        <w:rPr>
          <w:rFonts w:ascii="Times New Roman" w:hAnsi="Times New Roman" w:cs="Times New Roman"/>
          <w:sz w:val="28"/>
          <w:szCs w:val="28"/>
        </w:rPr>
        <w:t xml:space="preserve">The internet does not change the rule </w:t>
      </w:r>
      <w:r w:rsidRPr="00A92F9A">
        <w:rPr>
          <w:rFonts w:ascii="Times New Roman" w:hAnsi="Times New Roman" w:cs="Times New Roman"/>
          <w:sz w:val="28"/>
          <w:szCs w:val="28"/>
        </w:rPr>
        <w:t>for a student’s</w:t>
      </w:r>
      <w:r w:rsidR="00235B53" w:rsidRPr="00A92F9A">
        <w:rPr>
          <w:rFonts w:ascii="Times New Roman" w:hAnsi="Times New Roman" w:cs="Times New Roman"/>
          <w:sz w:val="28"/>
          <w:szCs w:val="28"/>
        </w:rPr>
        <w:t xml:space="preserve"> speech</w:t>
      </w:r>
      <w:r w:rsidRPr="00A92F9A">
        <w:rPr>
          <w:rFonts w:ascii="Times New Roman" w:hAnsi="Times New Roman" w:cs="Times New Roman"/>
          <w:sz w:val="28"/>
          <w:szCs w:val="28"/>
        </w:rPr>
        <w:t>, which</w:t>
      </w:r>
      <w:r w:rsidR="00235B53" w:rsidRPr="00A92F9A">
        <w:rPr>
          <w:rFonts w:ascii="Times New Roman" w:hAnsi="Times New Roman" w:cs="Times New Roman"/>
          <w:sz w:val="28"/>
          <w:szCs w:val="28"/>
        </w:rPr>
        <w:t xml:space="preserve"> is</w:t>
      </w:r>
      <w:r w:rsidRPr="00A92F9A">
        <w:rPr>
          <w:rFonts w:ascii="Times New Roman" w:hAnsi="Times New Roman" w:cs="Times New Roman"/>
          <w:sz w:val="28"/>
          <w:szCs w:val="28"/>
        </w:rPr>
        <w:t>,</w:t>
      </w:r>
      <w:r w:rsidR="00235B53"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that </w:t>
      </w:r>
      <w:r w:rsidR="0013744D" w:rsidRPr="00A92F9A">
        <w:rPr>
          <w:rFonts w:ascii="Times New Roman" w:hAnsi="Times New Roman" w:cs="Times New Roman"/>
          <w:sz w:val="28"/>
          <w:szCs w:val="28"/>
        </w:rPr>
        <w:t xml:space="preserve">a student’s </w:t>
      </w:r>
      <w:r w:rsidRPr="00A92F9A">
        <w:rPr>
          <w:rFonts w:ascii="Times New Roman" w:hAnsi="Times New Roman" w:cs="Times New Roman"/>
          <w:sz w:val="28"/>
          <w:szCs w:val="28"/>
        </w:rPr>
        <w:t xml:space="preserve">speech is </w:t>
      </w:r>
      <w:r w:rsidR="00235B53" w:rsidRPr="00A92F9A">
        <w:rPr>
          <w:rFonts w:ascii="Times New Roman" w:hAnsi="Times New Roman" w:cs="Times New Roman"/>
          <w:sz w:val="28"/>
          <w:szCs w:val="28"/>
        </w:rPr>
        <w:t>still protected by the First Amendment.</w:t>
      </w:r>
      <w:r w:rsidR="00B0582F" w:rsidRPr="00A92F9A">
        <w:rPr>
          <w:rFonts w:ascii="Times New Roman" w:hAnsi="Times New Roman" w:cs="Times New Roman"/>
          <w:sz w:val="28"/>
          <w:szCs w:val="28"/>
        </w:rPr>
        <w:t xml:space="preserve"> </w:t>
      </w:r>
      <w:r w:rsidR="00B0582F" w:rsidRPr="00A92F9A">
        <w:rPr>
          <w:rFonts w:ascii="Times New Roman" w:hAnsi="Times New Roman" w:cs="Times New Roman"/>
          <w:sz w:val="28"/>
          <w:szCs w:val="28"/>
          <w:u w:val="single"/>
        </w:rPr>
        <w:t>Id.</w:t>
      </w:r>
      <w:r w:rsidR="00E81C6B" w:rsidRPr="00A92F9A">
        <w:rPr>
          <w:rFonts w:ascii="Times New Roman" w:hAnsi="Times New Roman" w:cs="Times New Roman"/>
          <w:sz w:val="28"/>
          <w:szCs w:val="28"/>
        </w:rPr>
        <w:t xml:space="preserve"> The Supreme Court has </w:t>
      </w:r>
      <w:r w:rsidR="0013744D" w:rsidRPr="00A92F9A">
        <w:rPr>
          <w:rFonts w:ascii="Times New Roman" w:hAnsi="Times New Roman" w:cs="Times New Roman"/>
          <w:sz w:val="28"/>
          <w:szCs w:val="28"/>
        </w:rPr>
        <w:t>issued</w:t>
      </w:r>
      <w:r w:rsidRPr="00A92F9A">
        <w:rPr>
          <w:rFonts w:ascii="Times New Roman" w:hAnsi="Times New Roman" w:cs="Times New Roman"/>
          <w:sz w:val="28"/>
          <w:szCs w:val="28"/>
        </w:rPr>
        <w:t xml:space="preserve"> guidelines for</w:t>
      </w:r>
      <w:r w:rsidR="00E81C6B" w:rsidRPr="00A92F9A">
        <w:rPr>
          <w:rFonts w:ascii="Times New Roman" w:hAnsi="Times New Roman" w:cs="Times New Roman"/>
          <w:sz w:val="28"/>
          <w:szCs w:val="28"/>
        </w:rPr>
        <w:t xml:space="preserve"> what is allowable speech</w:t>
      </w:r>
      <w:r w:rsidRPr="00A92F9A">
        <w:rPr>
          <w:rFonts w:ascii="Times New Roman" w:hAnsi="Times New Roman" w:cs="Times New Roman"/>
          <w:sz w:val="28"/>
          <w:szCs w:val="28"/>
        </w:rPr>
        <w:t xml:space="preserve"> and what is not allowable speech. </w:t>
      </w:r>
      <w:r w:rsidR="00AE5BE3" w:rsidRPr="00A92F9A">
        <w:rPr>
          <w:rFonts w:ascii="Times New Roman" w:hAnsi="Times New Roman" w:cs="Times New Roman"/>
          <w:sz w:val="28"/>
          <w:szCs w:val="28"/>
          <w:u w:val="single"/>
        </w:rPr>
        <w:t>See, e</w:t>
      </w:r>
      <w:r w:rsidR="00BB3AC6" w:rsidRPr="00A92F9A">
        <w:rPr>
          <w:rFonts w:ascii="Times New Roman" w:hAnsi="Times New Roman" w:cs="Times New Roman"/>
          <w:sz w:val="28"/>
          <w:szCs w:val="28"/>
          <w:u w:val="single"/>
        </w:rPr>
        <w:t>.g.</w:t>
      </w:r>
      <w:r w:rsidR="00AE5BE3" w:rsidRPr="00A92F9A">
        <w:rPr>
          <w:rFonts w:ascii="Times New Roman" w:hAnsi="Times New Roman" w:cs="Times New Roman"/>
          <w:sz w:val="28"/>
          <w:szCs w:val="28"/>
        </w:rPr>
        <w:t xml:space="preserve">, </w:t>
      </w:r>
      <w:r w:rsidR="00BB3AC6" w:rsidRPr="00A92F9A">
        <w:rPr>
          <w:rFonts w:ascii="Times New Roman" w:hAnsi="Times New Roman" w:cs="Times New Roman"/>
          <w:sz w:val="28"/>
          <w:szCs w:val="28"/>
          <w:u w:val="single"/>
        </w:rPr>
        <w:t>Morse</w:t>
      </w:r>
      <w:r w:rsidR="00BB3AC6" w:rsidRPr="00A92F9A">
        <w:rPr>
          <w:rFonts w:ascii="Times New Roman" w:hAnsi="Times New Roman" w:cs="Times New Roman"/>
          <w:sz w:val="28"/>
          <w:szCs w:val="28"/>
        </w:rPr>
        <w:t xml:space="preserve">, 551 U.S. at 399 (discussing special exceptions for limiting speech). </w:t>
      </w:r>
      <w:r w:rsidR="00ED71F0" w:rsidRPr="00A92F9A">
        <w:rPr>
          <w:rFonts w:ascii="Times New Roman" w:hAnsi="Times New Roman" w:cs="Times New Roman"/>
          <w:sz w:val="28"/>
          <w:szCs w:val="28"/>
        </w:rPr>
        <w:t xml:space="preserve">In </w:t>
      </w:r>
      <w:r w:rsidR="00ED71F0" w:rsidRPr="00A92F9A">
        <w:rPr>
          <w:rFonts w:ascii="Times New Roman" w:hAnsi="Times New Roman" w:cs="Times New Roman"/>
          <w:sz w:val="28"/>
          <w:szCs w:val="28"/>
          <w:u w:val="single"/>
        </w:rPr>
        <w:lastRenderedPageBreak/>
        <w:t>Bethel School Dist. No. 403 v. Fraser</w:t>
      </w:r>
      <w:r w:rsidR="00ED71F0" w:rsidRPr="00A92F9A">
        <w:rPr>
          <w:rFonts w:ascii="Times New Roman" w:hAnsi="Times New Roman" w:cs="Times New Roman"/>
          <w:sz w:val="28"/>
          <w:szCs w:val="28"/>
        </w:rPr>
        <w:t xml:space="preserve">, a student is disciplined for “lewd” or inappropriate language while at a student assembly. </w:t>
      </w:r>
      <w:r w:rsidR="00ED71F0" w:rsidRPr="00A92F9A">
        <w:rPr>
          <w:rFonts w:ascii="Times New Roman" w:eastAsia="Times New Roman" w:hAnsi="Times New Roman" w:cs="Times New Roman"/>
          <w:sz w:val="28"/>
          <w:szCs w:val="28"/>
          <w:u w:val="single"/>
        </w:rPr>
        <w:t>Bethel Sch. Dist. No. 403 v. Fraser</w:t>
      </w:r>
      <w:r w:rsidR="00ED71F0" w:rsidRPr="00A92F9A">
        <w:rPr>
          <w:rFonts w:ascii="Times New Roman" w:eastAsia="Times New Roman" w:hAnsi="Times New Roman" w:cs="Times New Roman"/>
          <w:sz w:val="28"/>
          <w:szCs w:val="28"/>
        </w:rPr>
        <w:t>, 478 U.S. 675, 685 (1986)</w:t>
      </w:r>
      <w:r w:rsidR="006E0ACA" w:rsidRPr="00A92F9A">
        <w:rPr>
          <w:rFonts w:ascii="Times New Roman" w:eastAsia="Times New Roman" w:hAnsi="Times New Roman" w:cs="Times New Roman"/>
          <w:sz w:val="28"/>
          <w:szCs w:val="28"/>
        </w:rPr>
        <w:t xml:space="preserve">. The </w:t>
      </w:r>
      <w:r w:rsidR="006E0ACA" w:rsidRPr="00A92F9A">
        <w:rPr>
          <w:rFonts w:ascii="Times New Roman" w:eastAsia="Times New Roman" w:hAnsi="Times New Roman" w:cs="Times New Roman"/>
          <w:sz w:val="28"/>
          <w:szCs w:val="28"/>
          <w:u w:val="single"/>
        </w:rPr>
        <w:t>Fraser</w:t>
      </w:r>
      <w:r w:rsidR="006E0ACA" w:rsidRPr="00A92F9A">
        <w:rPr>
          <w:rFonts w:ascii="Times New Roman" w:eastAsia="Times New Roman" w:hAnsi="Times New Roman" w:cs="Times New Roman"/>
          <w:sz w:val="28"/>
          <w:szCs w:val="28"/>
        </w:rPr>
        <w:t xml:space="preserve"> courts stated, “</w:t>
      </w:r>
      <w:r w:rsidR="00DE2769" w:rsidRPr="00A92F9A">
        <w:rPr>
          <w:rFonts w:ascii="Times New Roman" w:eastAsia="Times New Roman" w:hAnsi="Times New Roman" w:cs="Times New Roman"/>
          <w:sz w:val="28"/>
          <w:szCs w:val="28"/>
        </w:rPr>
        <w:t>I</w:t>
      </w:r>
      <w:r w:rsidR="006E0ACA" w:rsidRPr="00A92F9A">
        <w:rPr>
          <w:rFonts w:ascii="Times New Roman" w:eastAsia="Times New Roman" w:hAnsi="Times New Roman" w:cs="Times New Roman"/>
          <w:sz w:val="28"/>
          <w:szCs w:val="28"/>
        </w:rPr>
        <w:t xml:space="preserve">f </w:t>
      </w:r>
      <w:r w:rsidR="00DE2769" w:rsidRPr="00A92F9A">
        <w:rPr>
          <w:rFonts w:ascii="Times New Roman" w:eastAsia="Times New Roman" w:hAnsi="Times New Roman" w:cs="Times New Roman"/>
          <w:sz w:val="28"/>
          <w:szCs w:val="28"/>
        </w:rPr>
        <w:t xml:space="preserve">the </w:t>
      </w:r>
      <w:r w:rsidR="006E0ACA" w:rsidRPr="00A92F9A">
        <w:rPr>
          <w:rFonts w:ascii="Times New Roman" w:eastAsia="Times New Roman" w:hAnsi="Times New Roman" w:cs="Times New Roman"/>
          <w:sz w:val="28"/>
          <w:szCs w:val="28"/>
        </w:rPr>
        <w:t>respondent had given the same speech outside of the school environment, he could not have been penalized simply because government officials considered his language to be inappropriate.”</w:t>
      </w:r>
      <w:r w:rsidR="006E0ACA" w:rsidRPr="00A92F9A">
        <w:rPr>
          <w:rFonts w:ascii="Times New Roman" w:hAnsi="Times New Roman" w:cs="Times New Roman"/>
          <w:sz w:val="28"/>
          <w:szCs w:val="28"/>
        </w:rPr>
        <w:t xml:space="preserve"> </w:t>
      </w:r>
      <w:proofErr w:type="gramStart"/>
      <w:r w:rsidR="006E0ACA" w:rsidRPr="00A92F9A">
        <w:rPr>
          <w:rFonts w:ascii="Times New Roman" w:hAnsi="Times New Roman" w:cs="Times New Roman"/>
          <w:sz w:val="28"/>
          <w:szCs w:val="28"/>
          <w:u w:val="single"/>
        </w:rPr>
        <w:t>Id.</w:t>
      </w:r>
      <w:r w:rsidR="006E0ACA" w:rsidRPr="00A92F9A">
        <w:rPr>
          <w:rFonts w:ascii="Times New Roman" w:hAnsi="Times New Roman" w:cs="Times New Roman"/>
          <w:sz w:val="28"/>
          <w:szCs w:val="28"/>
        </w:rPr>
        <w:t xml:space="preserve"> at 688.</w:t>
      </w:r>
      <w:proofErr w:type="gramEnd"/>
      <w:r w:rsidR="006E0ACA" w:rsidRPr="00A92F9A">
        <w:rPr>
          <w:rFonts w:ascii="Times New Roman" w:hAnsi="Times New Roman" w:cs="Times New Roman"/>
          <w:sz w:val="28"/>
          <w:szCs w:val="28"/>
        </w:rPr>
        <w:t xml:space="preserve"> The </w:t>
      </w:r>
      <w:r w:rsidR="006E0ACA" w:rsidRPr="00A92F9A">
        <w:rPr>
          <w:rFonts w:ascii="Times New Roman" w:hAnsi="Times New Roman" w:cs="Times New Roman"/>
          <w:sz w:val="28"/>
          <w:szCs w:val="28"/>
          <w:u w:val="single"/>
        </w:rPr>
        <w:t>Morse</w:t>
      </w:r>
      <w:r w:rsidR="006E0ACA" w:rsidRPr="00A92F9A">
        <w:rPr>
          <w:rFonts w:ascii="Times New Roman" w:hAnsi="Times New Roman" w:cs="Times New Roman"/>
          <w:sz w:val="28"/>
          <w:szCs w:val="28"/>
        </w:rPr>
        <w:t xml:space="preserve"> Court reaffirms </w:t>
      </w:r>
      <w:r w:rsidR="006E0ACA" w:rsidRPr="00A92F9A">
        <w:rPr>
          <w:rFonts w:ascii="Times New Roman" w:hAnsi="Times New Roman" w:cs="Times New Roman"/>
          <w:sz w:val="28"/>
          <w:szCs w:val="28"/>
          <w:u w:val="single"/>
        </w:rPr>
        <w:t>Fraser</w:t>
      </w:r>
      <w:r w:rsidR="006E0ACA" w:rsidRPr="00A92F9A">
        <w:rPr>
          <w:rFonts w:ascii="Times New Roman" w:hAnsi="Times New Roman" w:cs="Times New Roman"/>
          <w:sz w:val="28"/>
          <w:szCs w:val="28"/>
        </w:rPr>
        <w:t xml:space="preserve"> </w:t>
      </w:r>
      <w:r w:rsidR="00DE2769" w:rsidRPr="00A92F9A">
        <w:rPr>
          <w:rFonts w:ascii="Times New Roman" w:hAnsi="Times New Roman" w:cs="Times New Roman"/>
          <w:sz w:val="28"/>
          <w:szCs w:val="28"/>
        </w:rPr>
        <w:t>by asserting th</w:t>
      </w:r>
      <w:r w:rsidR="006E0ACA" w:rsidRPr="00A92F9A">
        <w:rPr>
          <w:rFonts w:ascii="Times New Roman" w:hAnsi="Times New Roman" w:cs="Times New Roman"/>
          <w:sz w:val="28"/>
          <w:szCs w:val="28"/>
        </w:rPr>
        <w:t>at speech deemed on-campus may be subject to the schools scrutiny, however in a “public forum outside the school”</w:t>
      </w:r>
      <w:r w:rsidR="00DE2769" w:rsidRPr="00A92F9A">
        <w:rPr>
          <w:rFonts w:ascii="Times New Roman" w:hAnsi="Times New Roman" w:cs="Times New Roman"/>
          <w:sz w:val="28"/>
          <w:szCs w:val="28"/>
        </w:rPr>
        <w:t xml:space="preserve"> a student’s speech is protected. </w:t>
      </w:r>
      <w:proofErr w:type="gramStart"/>
      <w:r w:rsidR="00DE2769" w:rsidRPr="00A92F9A">
        <w:rPr>
          <w:rFonts w:ascii="Times New Roman" w:eastAsia="Times New Roman" w:hAnsi="Times New Roman" w:cs="Times New Roman"/>
          <w:sz w:val="28"/>
          <w:szCs w:val="28"/>
          <w:u w:val="single"/>
        </w:rPr>
        <w:t>Morse</w:t>
      </w:r>
      <w:r w:rsidR="006E0ACA" w:rsidRPr="00A92F9A">
        <w:rPr>
          <w:rFonts w:ascii="Times New Roman" w:eastAsia="Times New Roman" w:hAnsi="Times New Roman" w:cs="Times New Roman"/>
          <w:sz w:val="28"/>
          <w:szCs w:val="28"/>
        </w:rPr>
        <w:t xml:space="preserve"> 551 U.S. </w:t>
      </w:r>
      <w:r w:rsidR="00DE2769" w:rsidRPr="00A92F9A">
        <w:rPr>
          <w:rFonts w:ascii="Times New Roman" w:eastAsia="Times New Roman" w:hAnsi="Times New Roman" w:cs="Times New Roman"/>
          <w:sz w:val="28"/>
          <w:szCs w:val="28"/>
        </w:rPr>
        <w:t xml:space="preserve">at </w:t>
      </w:r>
      <w:r w:rsidR="006E0ACA" w:rsidRPr="00A92F9A">
        <w:rPr>
          <w:rFonts w:ascii="Times New Roman" w:eastAsia="Times New Roman" w:hAnsi="Times New Roman" w:cs="Times New Roman"/>
          <w:sz w:val="28"/>
          <w:szCs w:val="28"/>
        </w:rPr>
        <w:t>394</w:t>
      </w:r>
      <w:r w:rsidR="00DE2769" w:rsidRPr="00A92F9A">
        <w:rPr>
          <w:rFonts w:ascii="Times New Roman" w:eastAsia="Times New Roman" w:hAnsi="Times New Roman" w:cs="Times New Roman"/>
          <w:sz w:val="28"/>
          <w:szCs w:val="28"/>
        </w:rPr>
        <w:t>.</w:t>
      </w:r>
      <w:proofErr w:type="gramEnd"/>
      <w:r w:rsidR="00ED71F0"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It </w:t>
      </w:r>
      <w:r w:rsidR="00DE2769" w:rsidRPr="00A92F9A">
        <w:rPr>
          <w:rFonts w:ascii="Times New Roman" w:hAnsi="Times New Roman" w:cs="Times New Roman"/>
          <w:sz w:val="28"/>
          <w:szCs w:val="28"/>
        </w:rPr>
        <w:t>is</w:t>
      </w:r>
      <w:r w:rsidRPr="00A92F9A">
        <w:rPr>
          <w:rFonts w:ascii="Times New Roman" w:hAnsi="Times New Roman" w:cs="Times New Roman"/>
          <w:sz w:val="28"/>
          <w:szCs w:val="28"/>
        </w:rPr>
        <w:t xml:space="preserve"> clear </w:t>
      </w:r>
      <w:r w:rsidR="00DE2769" w:rsidRPr="00A92F9A">
        <w:rPr>
          <w:rFonts w:ascii="Times New Roman" w:hAnsi="Times New Roman" w:cs="Times New Roman"/>
          <w:sz w:val="28"/>
          <w:szCs w:val="28"/>
        </w:rPr>
        <w:t xml:space="preserve">that </w:t>
      </w:r>
      <w:r w:rsidRPr="00A92F9A">
        <w:rPr>
          <w:rFonts w:ascii="Times New Roman" w:hAnsi="Times New Roman" w:cs="Times New Roman"/>
          <w:sz w:val="28"/>
          <w:szCs w:val="28"/>
          <w:u w:val="single"/>
        </w:rPr>
        <w:t>Tinker</w:t>
      </w:r>
      <w:r w:rsidR="00ED71F0" w:rsidRPr="00A92F9A">
        <w:rPr>
          <w:rFonts w:ascii="Times New Roman" w:hAnsi="Times New Roman" w:cs="Times New Roman"/>
          <w:sz w:val="28"/>
          <w:szCs w:val="28"/>
        </w:rPr>
        <w:t>,</w:t>
      </w:r>
      <w:r w:rsidRPr="00A92F9A">
        <w:rPr>
          <w:rFonts w:ascii="Times New Roman" w:hAnsi="Times New Roman" w:cs="Times New Roman"/>
          <w:sz w:val="28"/>
          <w:szCs w:val="28"/>
        </w:rPr>
        <w:t xml:space="preserve"> </w:t>
      </w:r>
      <w:r w:rsidRPr="00A92F9A">
        <w:rPr>
          <w:rFonts w:ascii="Times New Roman" w:hAnsi="Times New Roman" w:cs="Times New Roman"/>
          <w:sz w:val="28"/>
          <w:szCs w:val="28"/>
          <w:u w:val="single"/>
        </w:rPr>
        <w:t>Morse</w:t>
      </w:r>
      <w:r w:rsidR="00ED71F0" w:rsidRPr="00A92F9A">
        <w:rPr>
          <w:rFonts w:ascii="Times New Roman" w:hAnsi="Times New Roman" w:cs="Times New Roman"/>
          <w:sz w:val="28"/>
          <w:szCs w:val="28"/>
        </w:rPr>
        <w:t>,</w:t>
      </w:r>
      <w:r w:rsidRPr="00A92F9A">
        <w:rPr>
          <w:rFonts w:ascii="Times New Roman" w:hAnsi="Times New Roman" w:cs="Times New Roman"/>
          <w:sz w:val="28"/>
          <w:szCs w:val="28"/>
        </w:rPr>
        <w:t xml:space="preserve"> </w:t>
      </w:r>
      <w:r w:rsidR="00ED71F0" w:rsidRPr="00A92F9A">
        <w:rPr>
          <w:rFonts w:ascii="Times New Roman" w:hAnsi="Times New Roman" w:cs="Times New Roman"/>
          <w:sz w:val="28"/>
          <w:szCs w:val="28"/>
        </w:rPr>
        <w:t xml:space="preserve">and </w:t>
      </w:r>
      <w:r w:rsidR="00ED71F0" w:rsidRPr="00A92F9A">
        <w:rPr>
          <w:rFonts w:ascii="Times New Roman" w:hAnsi="Times New Roman" w:cs="Times New Roman"/>
          <w:sz w:val="28"/>
          <w:szCs w:val="28"/>
          <w:u w:val="single"/>
        </w:rPr>
        <w:t>Fraser</w:t>
      </w:r>
      <w:r w:rsidR="00ED71F0" w:rsidRPr="00A92F9A">
        <w:rPr>
          <w:rFonts w:ascii="Times New Roman" w:hAnsi="Times New Roman" w:cs="Times New Roman"/>
          <w:sz w:val="28"/>
          <w:szCs w:val="28"/>
        </w:rPr>
        <w:t xml:space="preserve"> </w:t>
      </w:r>
      <w:r w:rsidR="00DE2769" w:rsidRPr="00A92F9A">
        <w:rPr>
          <w:rFonts w:ascii="Times New Roman" w:hAnsi="Times New Roman" w:cs="Times New Roman"/>
          <w:sz w:val="28"/>
          <w:szCs w:val="28"/>
        </w:rPr>
        <w:t>define</w:t>
      </w:r>
      <w:r w:rsidR="0056299D">
        <w:rPr>
          <w:rFonts w:ascii="Times New Roman" w:hAnsi="Times New Roman" w:cs="Times New Roman"/>
          <w:sz w:val="28"/>
          <w:szCs w:val="28"/>
        </w:rPr>
        <w:t>d</w:t>
      </w:r>
      <w:r w:rsidR="00DE2769" w:rsidRPr="00A92F9A">
        <w:rPr>
          <w:rFonts w:ascii="Times New Roman" w:hAnsi="Times New Roman" w:cs="Times New Roman"/>
          <w:sz w:val="28"/>
          <w:szCs w:val="28"/>
        </w:rPr>
        <w:t xml:space="preserve"> when a student’s speech should be protected under the First Amendment. In every case, the Supreme Court asserted that </w:t>
      </w:r>
      <w:r w:rsidRPr="00A92F9A">
        <w:rPr>
          <w:rFonts w:ascii="Times New Roman" w:hAnsi="Times New Roman" w:cs="Times New Roman"/>
          <w:sz w:val="28"/>
          <w:szCs w:val="28"/>
        </w:rPr>
        <w:t>school</w:t>
      </w:r>
      <w:r w:rsidR="00DE2769" w:rsidRPr="00A92F9A">
        <w:rPr>
          <w:rFonts w:ascii="Times New Roman" w:hAnsi="Times New Roman" w:cs="Times New Roman"/>
          <w:sz w:val="28"/>
          <w:szCs w:val="28"/>
        </w:rPr>
        <w:t>s</w:t>
      </w:r>
      <w:r w:rsidRPr="00A92F9A">
        <w:rPr>
          <w:rFonts w:ascii="Times New Roman" w:hAnsi="Times New Roman" w:cs="Times New Roman"/>
          <w:sz w:val="28"/>
          <w:szCs w:val="28"/>
        </w:rPr>
        <w:t xml:space="preserve"> cannot punish student</w:t>
      </w:r>
      <w:r w:rsidR="00DE2769" w:rsidRPr="00A92F9A">
        <w:rPr>
          <w:rFonts w:ascii="Times New Roman" w:hAnsi="Times New Roman" w:cs="Times New Roman"/>
          <w:sz w:val="28"/>
          <w:szCs w:val="28"/>
        </w:rPr>
        <w:t>s</w:t>
      </w:r>
      <w:r w:rsidRPr="00A92F9A">
        <w:rPr>
          <w:rFonts w:ascii="Times New Roman" w:hAnsi="Times New Roman" w:cs="Times New Roman"/>
          <w:sz w:val="28"/>
          <w:szCs w:val="28"/>
        </w:rPr>
        <w:t xml:space="preserve"> for comments made </w:t>
      </w:r>
      <w:r w:rsidR="00854872" w:rsidRPr="00A92F9A">
        <w:rPr>
          <w:rFonts w:ascii="Times New Roman" w:hAnsi="Times New Roman" w:cs="Times New Roman"/>
          <w:sz w:val="28"/>
          <w:szCs w:val="28"/>
        </w:rPr>
        <w:t>off-campus.</w:t>
      </w:r>
      <w:r w:rsidR="0013744D" w:rsidRPr="00A92F9A">
        <w:rPr>
          <w:rFonts w:ascii="Times New Roman" w:hAnsi="Times New Roman" w:cs="Times New Roman"/>
          <w:sz w:val="28"/>
          <w:szCs w:val="28"/>
        </w:rPr>
        <w:t xml:space="preserve"> </w:t>
      </w:r>
      <w:r w:rsidR="0013744D" w:rsidRPr="00A92F9A">
        <w:rPr>
          <w:rFonts w:ascii="Times New Roman" w:hAnsi="Times New Roman" w:cs="Times New Roman"/>
          <w:sz w:val="28"/>
          <w:szCs w:val="28"/>
          <w:u w:val="single"/>
        </w:rPr>
        <w:t>Id.</w:t>
      </w:r>
      <w:r w:rsidR="00BB3AC6" w:rsidRPr="00A92F9A">
        <w:rPr>
          <w:rFonts w:ascii="Times New Roman" w:hAnsi="Times New Roman" w:cs="Times New Roman"/>
          <w:sz w:val="28"/>
          <w:szCs w:val="28"/>
        </w:rPr>
        <w:t>;</w:t>
      </w:r>
      <w:r w:rsidR="0013744D" w:rsidRPr="00A92F9A">
        <w:rPr>
          <w:rFonts w:ascii="Times New Roman" w:hAnsi="Times New Roman" w:cs="Times New Roman"/>
          <w:sz w:val="28"/>
          <w:szCs w:val="28"/>
        </w:rPr>
        <w:t xml:space="preserve"> </w:t>
      </w:r>
      <w:r w:rsidR="0013744D" w:rsidRPr="00A92F9A">
        <w:rPr>
          <w:rFonts w:ascii="Times New Roman" w:hAnsi="Times New Roman" w:cs="Times New Roman"/>
          <w:sz w:val="28"/>
          <w:szCs w:val="28"/>
          <w:u w:val="single"/>
        </w:rPr>
        <w:t>Tinker</w:t>
      </w:r>
      <w:r w:rsidR="00BB3AC6" w:rsidRPr="00A92F9A">
        <w:rPr>
          <w:rFonts w:ascii="Times New Roman" w:hAnsi="Times New Roman" w:cs="Times New Roman"/>
          <w:sz w:val="28"/>
          <w:szCs w:val="28"/>
        </w:rPr>
        <w:t xml:space="preserve">, 393 U.S. at </w:t>
      </w:r>
      <w:r w:rsidR="00576309" w:rsidRPr="00A92F9A">
        <w:rPr>
          <w:rFonts w:ascii="Times New Roman" w:hAnsi="Times New Roman" w:cs="Times New Roman"/>
          <w:sz w:val="28"/>
          <w:szCs w:val="28"/>
        </w:rPr>
        <w:t>512-513</w:t>
      </w:r>
      <w:r w:rsidR="0013744D" w:rsidRPr="00A92F9A">
        <w:rPr>
          <w:rFonts w:ascii="Times New Roman" w:hAnsi="Times New Roman" w:cs="Times New Roman"/>
          <w:sz w:val="28"/>
          <w:szCs w:val="28"/>
        </w:rPr>
        <w:t>.</w:t>
      </w:r>
      <w:r w:rsidR="00854872" w:rsidRPr="00A92F9A">
        <w:rPr>
          <w:rFonts w:ascii="Times New Roman" w:hAnsi="Times New Roman" w:cs="Times New Roman"/>
          <w:sz w:val="28"/>
          <w:szCs w:val="28"/>
        </w:rPr>
        <w:t xml:space="preserve"> </w:t>
      </w:r>
    </w:p>
    <w:p w14:paraId="330C7D46" w14:textId="77777777" w:rsidR="00235B53" w:rsidRPr="00A92F9A" w:rsidRDefault="00AA7C88" w:rsidP="00A92F9A">
      <w:pPr>
        <w:spacing w:after="0" w:line="480" w:lineRule="auto"/>
        <w:ind w:firstLine="720"/>
        <w:rPr>
          <w:rFonts w:ascii="Times New Roman" w:hAnsi="Times New Roman" w:cs="Times New Roman"/>
          <w:sz w:val="28"/>
          <w:szCs w:val="28"/>
        </w:rPr>
      </w:pPr>
      <w:r w:rsidRPr="00A92F9A">
        <w:rPr>
          <w:rFonts w:ascii="Times New Roman" w:hAnsi="Times New Roman" w:cs="Times New Roman"/>
          <w:sz w:val="28"/>
          <w:szCs w:val="28"/>
        </w:rPr>
        <w:t xml:space="preserve">In this case, the plaintiff posted an online journal </w:t>
      </w:r>
      <w:r w:rsidR="00560EC0" w:rsidRPr="00A92F9A">
        <w:rPr>
          <w:rFonts w:ascii="Times New Roman" w:hAnsi="Times New Roman" w:cs="Times New Roman"/>
          <w:sz w:val="28"/>
          <w:szCs w:val="28"/>
        </w:rPr>
        <w:t>implying</w:t>
      </w:r>
      <w:r w:rsidRPr="00A92F9A">
        <w:rPr>
          <w:rFonts w:ascii="Times New Roman" w:hAnsi="Times New Roman" w:cs="Times New Roman"/>
          <w:sz w:val="28"/>
          <w:szCs w:val="28"/>
        </w:rPr>
        <w:t xml:space="preserve"> that a fellow student may have cheated. This in no way can b</w:t>
      </w:r>
      <w:r w:rsidR="0013744D" w:rsidRPr="00A92F9A">
        <w:rPr>
          <w:rFonts w:ascii="Times New Roman" w:hAnsi="Times New Roman" w:cs="Times New Roman"/>
          <w:sz w:val="28"/>
          <w:szCs w:val="28"/>
        </w:rPr>
        <w:t>e construed as on-campus speech, because the</w:t>
      </w:r>
      <w:r w:rsidRPr="00A92F9A">
        <w:rPr>
          <w:rFonts w:ascii="Times New Roman" w:hAnsi="Times New Roman" w:cs="Times New Roman"/>
          <w:sz w:val="28"/>
          <w:szCs w:val="28"/>
        </w:rPr>
        <w:t xml:space="preserve"> plaintiff was at home, during non-school hours and on a computer furnished by his parents</w:t>
      </w:r>
      <w:r w:rsidR="0013744D" w:rsidRPr="00A92F9A">
        <w:rPr>
          <w:rFonts w:ascii="Times New Roman" w:hAnsi="Times New Roman" w:cs="Times New Roman"/>
          <w:sz w:val="28"/>
          <w:szCs w:val="28"/>
        </w:rPr>
        <w:t xml:space="preserve"> at the time of the posting</w:t>
      </w:r>
      <w:r w:rsidRPr="00A92F9A">
        <w:rPr>
          <w:rFonts w:ascii="Times New Roman" w:hAnsi="Times New Roman" w:cs="Times New Roman"/>
          <w:sz w:val="28"/>
          <w:szCs w:val="28"/>
        </w:rPr>
        <w:t xml:space="preserve">. </w:t>
      </w:r>
      <w:r w:rsidR="00EE2B54" w:rsidRPr="00A92F9A">
        <w:rPr>
          <w:rFonts w:ascii="Times New Roman" w:hAnsi="Times New Roman" w:cs="Times New Roman"/>
          <w:sz w:val="28"/>
          <w:szCs w:val="28"/>
        </w:rPr>
        <w:t xml:space="preserve">Under the law, the </w:t>
      </w:r>
      <w:r w:rsidR="0013744D" w:rsidRPr="00A92F9A">
        <w:rPr>
          <w:rFonts w:ascii="Times New Roman" w:hAnsi="Times New Roman" w:cs="Times New Roman"/>
          <w:sz w:val="28"/>
          <w:szCs w:val="28"/>
        </w:rPr>
        <w:t xml:space="preserve">plaintiff’s remarks </w:t>
      </w:r>
      <w:r w:rsidR="00560EC0" w:rsidRPr="00A92F9A">
        <w:rPr>
          <w:rFonts w:ascii="Times New Roman" w:hAnsi="Times New Roman" w:cs="Times New Roman"/>
          <w:sz w:val="28"/>
          <w:szCs w:val="28"/>
        </w:rPr>
        <w:t>should</w:t>
      </w:r>
      <w:r w:rsidR="002F77EC" w:rsidRPr="00A92F9A">
        <w:rPr>
          <w:rFonts w:ascii="Times New Roman" w:hAnsi="Times New Roman" w:cs="Times New Roman"/>
          <w:sz w:val="28"/>
          <w:szCs w:val="28"/>
        </w:rPr>
        <w:t xml:space="preserve"> be classified as </w:t>
      </w:r>
      <w:r w:rsidR="00EE2B54" w:rsidRPr="00A92F9A">
        <w:rPr>
          <w:rFonts w:ascii="Times New Roman" w:hAnsi="Times New Roman" w:cs="Times New Roman"/>
          <w:sz w:val="28"/>
          <w:szCs w:val="28"/>
        </w:rPr>
        <w:t xml:space="preserve">off-campus. </w:t>
      </w:r>
      <w:r w:rsidR="002F77EC" w:rsidRPr="00A92F9A">
        <w:rPr>
          <w:rFonts w:ascii="Times New Roman" w:hAnsi="Times New Roman" w:cs="Times New Roman"/>
          <w:sz w:val="28"/>
          <w:szCs w:val="28"/>
        </w:rPr>
        <w:t>It should also be noted that t</w:t>
      </w:r>
      <w:r w:rsidR="00EE2B54" w:rsidRPr="00A92F9A">
        <w:rPr>
          <w:rFonts w:ascii="Times New Roman" w:hAnsi="Times New Roman" w:cs="Times New Roman"/>
          <w:sz w:val="28"/>
          <w:szCs w:val="28"/>
        </w:rPr>
        <w:t xml:space="preserve">he plaintiff made no attempt to </w:t>
      </w:r>
      <w:r w:rsidR="002F77EC" w:rsidRPr="00A92F9A">
        <w:rPr>
          <w:rFonts w:ascii="Times New Roman" w:hAnsi="Times New Roman" w:cs="Times New Roman"/>
          <w:sz w:val="28"/>
          <w:szCs w:val="28"/>
        </w:rPr>
        <w:t>post</w:t>
      </w:r>
      <w:r w:rsidR="00EE2B54" w:rsidRPr="00A92F9A">
        <w:rPr>
          <w:rFonts w:ascii="Times New Roman" w:hAnsi="Times New Roman" w:cs="Times New Roman"/>
          <w:sz w:val="28"/>
          <w:szCs w:val="28"/>
        </w:rPr>
        <w:t xml:space="preserve"> these remarks on-campus. He also never </w:t>
      </w:r>
      <w:r w:rsidR="00560EC0" w:rsidRPr="00A92F9A">
        <w:rPr>
          <w:rFonts w:ascii="Times New Roman" w:hAnsi="Times New Roman" w:cs="Times New Roman"/>
          <w:sz w:val="28"/>
          <w:szCs w:val="28"/>
        </w:rPr>
        <w:t xml:space="preserve">suggested </w:t>
      </w:r>
      <w:r w:rsidR="0056299D">
        <w:rPr>
          <w:rFonts w:ascii="Times New Roman" w:hAnsi="Times New Roman" w:cs="Times New Roman"/>
          <w:sz w:val="28"/>
          <w:szCs w:val="28"/>
        </w:rPr>
        <w:t xml:space="preserve">that </w:t>
      </w:r>
      <w:r w:rsidR="00EE2B54" w:rsidRPr="00A92F9A">
        <w:rPr>
          <w:rFonts w:ascii="Times New Roman" w:hAnsi="Times New Roman" w:cs="Times New Roman"/>
          <w:sz w:val="28"/>
          <w:szCs w:val="28"/>
        </w:rPr>
        <w:t>others read his remarks on-campus. According to the Court, this off-campus speech is protected by the First Amendment.</w:t>
      </w:r>
      <w:r w:rsidR="00D47AD9" w:rsidRPr="00A92F9A">
        <w:rPr>
          <w:rFonts w:ascii="Times New Roman" w:hAnsi="Times New Roman" w:cs="Times New Roman"/>
          <w:sz w:val="28"/>
          <w:szCs w:val="28"/>
        </w:rPr>
        <w:t xml:space="preserve"> </w:t>
      </w:r>
      <w:r w:rsidR="00D47AD9" w:rsidRPr="00A92F9A">
        <w:rPr>
          <w:rFonts w:ascii="Times New Roman" w:hAnsi="Times New Roman" w:cs="Times New Roman"/>
          <w:sz w:val="28"/>
          <w:szCs w:val="28"/>
          <w:u w:val="single"/>
        </w:rPr>
        <w:t xml:space="preserve">E.g. </w:t>
      </w:r>
      <w:r w:rsidR="00EE2B54" w:rsidRPr="00A92F9A">
        <w:rPr>
          <w:rFonts w:ascii="Times New Roman" w:hAnsi="Times New Roman" w:cs="Times New Roman"/>
          <w:sz w:val="28"/>
          <w:szCs w:val="28"/>
          <w:u w:val="single"/>
        </w:rPr>
        <w:t>Morse</w:t>
      </w:r>
      <w:r w:rsidR="00D47AD9" w:rsidRPr="00A92F9A">
        <w:rPr>
          <w:rFonts w:ascii="Times New Roman" w:hAnsi="Times New Roman" w:cs="Times New Roman"/>
          <w:sz w:val="28"/>
          <w:szCs w:val="28"/>
        </w:rPr>
        <w:t xml:space="preserve">, 551 U.S at </w:t>
      </w:r>
      <w:r w:rsidR="00BE49F1" w:rsidRPr="00A92F9A">
        <w:rPr>
          <w:rFonts w:ascii="Times New Roman" w:hAnsi="Times New Roman" w:cs="Times New Roman"/>
          <w:sz w:val="28"/>
          <w:szCs w:val="28"/>
        </w:rPr>
        <w:t xml:space="preserve">406 </w:t>
      </w:r>
      <w:r w:rsidR="00BE49F1" w:rsidRPr="00A92F9A">
        <w:rPr>
          <w:rFonts w:ascii="Times New Roman" w:hAnsi="Times New Roman" w:cs="Times New Roman"/>
          <w:sz w:val="28"/>
          <w:szCs w:val="28"/>
        </w:rPr>
        <w:lastRenderedPageBreak/>
        <w:t>(discuss</w:t>
      </w:r>
      <w:r w:rsidR="0056299D">
        <w:rPr>
          <w:rFonts w:ascii="Times New Roman" w:hAnsi="Times New Roman" w:cs="Times New Roman"/>
          <w:sz w:val="28"/>
          <w:szCs w:val="28"/>
        </w:rPr>
        <w:t>ing</w:t>
      </w:r>
      <w:r w:rsidR="00BE49F1" w:rsidRPr="00A92F9A">
        <w:rPr>
          <w:rFonts w:ascii="Times New Roman" w:hAnsi="Times New Roman" w:cs="Times New Roman"/>
          <w:sz w:val="28"/>
          <w:szCs w:val="28"/>
        </w:rPr>
        <w:t xml:space="preserve"> the difference between a student’s right on-campus and off-campus)</w:t>
      </w:r>
      <w:r w:rsidR="00EE2B54" w:rsidRPr="00A92F9A">
        <w:rPr>
          <w:rFonts w:ascii="Times New Roman" w:hAnsi="Times New Roman" w:cs="Times New Roman"/>
          <w:sz w:val="28"/>
          <w:szCs w:val="28"/>
        </w:rPr>
        <w:t xml:space="preserve">. </w:t>
      </w:r>
      <w:r w:rsidR="000B6391" w:rsidRPr="00A92F9A">
        <w:rPr>
          <w:rFonts w:ascii="Times New Roman" w:hAnsi="Times New Roman" w:cs="Times New Roman"/>
          <w:sz w:val="28"/>
          <w:szCs w:val="28"/>
        </w:rPr>
        <w:t xml:space="preserve">Because the </w:t>
      </w:r>
      <w:r w:rsidR="002F77EC" w:rsidRPr="00A92F9A">
        <w:rPr>
          <w:rFonts w:ascii="Times New Roman" w:hAnsi="Times New Roman" w:cs="Times New Roman"/>
          <w:sz w:val="28"/>
          <w:szCs w:val="28"/>
        </w:rPr>
        <w:t>plaintiff’s spe</w:t>
      </w:r>
      <w:r w:rsidR="000B6391" w:rsidRPr="00A92F9A">
        <w:rPr>
          <w:rFonts w:ascii="Times New Roman" w:hAnsi="Times New Roman" w:cs="Times New Roman"/>
          <w:sz w:val="28"/>
          <w:szCs w:val="28"/>
        </w:rPr>
        <w:t xml:space="preserve">ech was undisputedly </w:t>
      </w:r>
      <w:r w:rsidR="002F77EC" w:rsidRPr="00A92F9A">
        <w:rPr>
          <w:rFonts w:ascii="Times New Roman" w:hAnsi="Times New Roman" w:cs="Times New Roman"/>
          <w:sz w:val="28"/>
          <w:szCs w:val="28"/>
        </w:rPr>
        <w:t xml:space="preserve">off-campus, then </w:t>
      </w:r>
      <w:r w:rsidR="000B6391" w:rsidRPr="00A92F9A">
        <w:rPr>
          <w:rFonts w:ascii="Times New Roman" w:hAnsi="Times New Roman" w:cs="Times New Roman"/>
          <w:sz w:val="28"/>
          <w:szCs w:val="28"/>
        </w:rPr>
        <w:t>as a matter of</w:t>
      </w:r>
      <w:r w:rsidR="002F77EC" w:rsidRPr="00A92F9A">
        <w:rPr>
          <w:rFonts w:ascii="Times New Roman" w:hAnsi="Times New Roman" w:cs="Times New Roman"/>
          <w:sz w:val="28"/>
          <w:szCs w:val="28"/>
        </w:rPr>
        <w:t xml:space="preserve"> law, it is protected by the First Amendment. </w:t>
      </w:r>
      <w:r w:rsidR="002F77EC" w:rsidRPr="00A92F9A">
        <w:rPr>
          <w:rFonts w:ascii="Times New Roman" w:hAnsi="Times New Roman" w:cs="Times New Roman"/>
          <w:sz w:val="28"/>
          <w:szCs w:val="28"/>
          <w:u w:val="single"/>
        </w:rPr>
        <w:t>Id.</w:t>
      </w:r>
      <w:r w:rsidR="002F77EC" w:rsidRPr="00A92F9A">
        <w:rPr>
          <w:rFonts w:ascii="Times New Roman" w:hAnsi="Times New Roman" w:cs="Times New Roman"/>
          <w:sz w:val="28"/>
          <w:szCs w:val="28"/>
        </w:rPr>
        <w:t xml:space="preserve"> </w:t>
      </w:r>
      <w:r w:rsidR="000B6391" w:rsidRPr="00A92F9A">
        <w:rPr>
          <w:rFonts w:ascii="Times New Roman" w:hAnsi="Times New Roman" w:cs="Times New Roman"/>
          <w:sz w:val="28"/>
          <w:szCs w:val="28"/>
        </w:rPr>
        <w:t xml:space="preserve">Therefore, the court should deny the defendant’s motion for summary judgment. </w:t>
      </w:r>
    </w:p>
    <w:p w14:paraId="012EB8DB" w14:textId="77777777" w:rsidR="00A30D2E" w:rsidRPr="00A92F9A" w:rsidRDefault="00403A4C" w:rsidP="00A92F9A">
      <w:pPr>
        <w:pStyle w:val="ListParagraph"/>
        <w:numPr>
          <w:ilvl w:val="0"/>
          <w:numId w:val="8"/>
        </w:numPr>
        <w:spacing w:after="0" w:line="240" w:lineRule="auto"/>
        <w:rPr>
          <w:rFonts w:ascii="Times New Roman" w:hAnsi="Times New Roman" w:cs="Times New Roman"/>
          <w:sz w:val="28"/>
          <w:szCs w:val="28"/>
          <w:u w:val="single"/>
        </w:rPr>
      </w:pPr>
      <w:r w:rsidRPr="00A92F9A">
        <w:rPr>
          <w:rFonts w:ascii="Times New Roman" w:hAnsi="Times New Roman" w:cs="Times New Roman"/>
          <w:sz w:val="28"/>
          <w:szCs w:val="28"/>
          <w:u w:val="single"/>
        </w:rPr>
        <w:t>Because the defendant cannot adequately prove that Mr. Eaton’s</w:t>
      </w:r>
      <w:r w:rsidR="002F77EC" w:rsidRPr="00A92F9A">
        <w:rPr>
          <w:rFonts w:ascii="Times New Roman" w:hAnsi="Times New Roman" w:cs="Times New Roman"/>
          <w:sz w:val="28"/>
          <w:szCs w:val="28"/>
          <w:u w:val="single"/>
        </w:rPr>
        <w:t xml:space="preserve"> journal entry </w:t>
      </w:r>
      <w:r w:rsidRPr="00A92F9A">
        <w:rPr>
          <w:rFonts w:ascii="Times New Roman" w:hAnsi="Times New Roman" w:cs="Times New Roman"/>
          <w:sz w:val="28"/>
          <w:szCs w:val="28"/>
          <w:u w:val="single"/>
        </w:rPr>
        <w:t>caused a</w:t>
      </w:r>
      <w:r w:rsidR="002F77EC" w:rsidRPr="00A92F9A">
        <w:rPr>
          <w:rFonts w:ascii="Times New Roman" w:hAnsi="Times New Roman" w:cs="Times New Roman"/>
          <w:sz w:val="28"/>
          <w:szCs w:val="28"/>
          <w:u w:val="single"/>
        </w:rPr>
        <w:t xml:space="preserve"> </w:t>
      </w:r>
      <w:r w:rsidR="00A30D2E" w:rsidRPr="00A92F9A">
        <w:rPr>
          <w:rFonts w:ascii="Times New Roman" w:hAnsi="Times New Roman" w:cs="Times New Roman"/>
          <w:sz w:val="28"/>
          <w:szCs w:val="28"/>
          <w:u w:val="single"/>
        </w:rPr>
        <w:t>substantial disruption</w:t>
      </w:r>
      <w:r w:rsidR="000B6391" w:rsidRPr="00A92F9A">
        <w:rPr>
          <w:rFonts w:ascii="Times New Roman" w:hAnsi="Times New Roman" w:cs="Times New Roman"/>
          <w:sz w:val="28"/>
          <w:szCs w:val="28"/>
          <w:u w:val="single"/>
        </w:rPr>
        <w:t xml:space="preserve"> under</w:t>
      </w:r>
      <w:r w:rsidR="002F77EC" w:rsidRPr="00A92F9A">
        <w:rPr>
          <w:rFonts w:ascii="Times New Roman" w:hAnsi="Times New Roman" w:cs="Times New Roman"/>
          <w:sz w:val="28"/>
          <w:szCs w:val="28"/>
          <w:u w:val="single"/>
        </w:rPr>
        <w:t xml:space="preserve"> the Tinker standard</w:t>
      </w:r>
      <w:r w:rsidRPr="00A92F9A">
        <w:rPr>
          <w:rFonts w:ascii="Times New Roman" w:hAnsi="Times New Roman" w:cs="Times New Roman"/>
          <w:sz w:val="28"/>
          <w:szCs w:val="28"/>
          <w:u w:val="single"/>
        </w:rPr>
        <w:t>, the court must deny the defendant’s motion for summary judgment</w:t>
      </w:r>
      <w:r w:rsidR="002F77EC" w:rsidRPr="00A92F9A">
        <w:rPr>
          <w:rFonts w:ascii="Times New Roman" w:hAnsi="Times New Roman" w:cs="Times New Roman"/>
          <w:sz w:val="28"/>
          <w:szCs w:val="28"/>
          <w:u w:val="single"/>
        </w:rPr>
        <w:t xml:space="preserve">. </w:t>
      </w:r>
    </w:p>
    <w:p w14:paraId="7876558A" w14:textId="77777777" w:rsidR="00403A4C" w:rsidRPr="00A92F9A" w:rsidRDefault="00403A4C" w:rsidP="00A92F9A">
      <w:pPr>
        <w:pStyle w:val="ListParagraph"/>
        <w:spacing w:after="0" w:line="240" w:lineRule="auto"/>
        <w:ind w:left="1080"/>
        <w:rPr>
          <w:rFonts w:ascii="Times New Roman" w:hAnsi="Times New Roman" w:cs="Times New Roman"/>
          <w:sz w:val="28"/>
          <w:szCs w:val="28"/>
          <w:u w:val="single"/>
        </w:rPr>
      </w:pPr>
    </w:p>
    <w:p w14:paraId="6EBC80DF" w14:textId="77777777" w:rsidR="00A30D2E" w:rsidRPr="00A92F9A" w:rsidRDefault="00403A4C" w:rsidP="00A92F9A">
      <w:pPr>
        <w:pStyle w:val="ListParagraph"/>
        <w:numPr>
          <w:ilvl w:val="1"/>
          <w:numId w:val="8"/>
        </w:numPr>
        <w:spacing w:after="0" w:line="240" w:lineRule="auto"/>
        <w:rPr>
          <w:rFonts w:ascii="Times New Roman" w:hAnsi="Times New Roman" w:cs="Times New Roman"/>
          <w:sz w:val="28"/>
          <w:szCs w:val="28"/>
          <w:u w:val="single"/>
        </w:rPr>
      </w:pPr>
      <w:r w:rsidRPr="00A92F9A">
        <w:rPr>
          <w:rFonts w:ascii="Times New Roman" w:hAnsi="Times New Roman" w:cs="Times New Roman"/>
          <w:sz w:val="28"/>
          <w:szCs w:val="28"/>
          <w:u w:val="single"/>
        </w:rPr>
        <w:t>The plaintiff disagrees as to the validity of the defendant’s claim that a</w:t>
      </w:r>
      <w:r w:rsidR="001511E1" w:rsidRPr="00A92F9A">
        <w:rPr>
          <w:rFonts w:ascii="Times New Roman" w:hAnsi="Times New Roman" w:cs="Times New Roman"/>
          <w:sz w:val="28"/>
          <w:szCs w:val="28"/>
          <w:u w:val="single"/>
        </w:rPr>
        <w:t xml:space="preserve"> </w:t>
      </w:r>
      <w:r w:rsidRPr="00A92F9A">
        <w:rPr>
          <w:rFonts w:ascii="Times New Roman" w:hAnsi="Times New Roman" w:cs="Times New Roman"/>
          <w:sz w:val="28"/>
          <w:szCs w:val="28"/>
          <w:u w:val="single"/>
        </w:rPr>
        <w:t>substantial disruption occurred. Further, the plaintiff disagrees that the Mr. Eaton’s</w:t>
      </w:r>
      <w:r w:rsidR="00A30D2E" w:rsidRPr="00A92F9A">
        <w:rPr>
          <w:rFonts w:ascii="Times New Roman" w:hAnsi="Times New Roman" w:cs="Times New Roman"/>
          <w:sz w:val="28"/>
          <w:szCs w:val="28"/>
          <w:u w:val="single"/>
        </w:rPr>
        <w:t xml:space="preserve"> online post </w:t>
      </w:r>
      <w:r w:rsidR="001511E1" w:rsidRPr="00A92F9A">
        <w:rPr>
          <w:rFonts w:ascii="Times New Roman" w:hAnsi="Times New Roman" w:cs="Times New Roman"/>
          <w:sz w:val="28"/>
          <w:szCs w:val="28"/>
          <w:u w:val="single"/>
        </w:rPr>
        <w:t xml:space="preserve">was the direct cause of </w:t>
      </w:r>
      <w:r w:rsidR="00A30D2E" w:rsidRPr="00A92F9A">
        <w:rPr>
          <w:rFonts w:ascii="Times New Roman" w:hAnsi="Times New Roman" w:cs="Times New Roman"/>
          <w:sz w:val="28"/>
          <w:szCs w:val="28"/>
          <w:u w:val="single"/>
        </w:rPr>
        <w:t xml:space="preserve">the behavior </w:t>
      </w:r>
      <w:r w:rsidRPr="00A92F9A">
        <w:rPr>
          <w:rFonts w:ascii="Times New Roman" w:hAnsi="Times New Roman" w:cs="Times New Roman"/>
          <w:sz w:val="28"/>
          <w:szCs w:val="28"/>
          <w:u w:val="single"/>
        </w:rPr>
        <w:t xml:space="preserve">exhibited by </w:t>
      </w:r>
      <w:r w:rsidR="00A30D2E" w:rsidRPr="00A92F9A">
        <w:rPr>
          <w:rFonts w:ascii="Times New Roman" w:hAnsi="Times New Roman" w:cs="Times New Roman"/>
          <w:sz w:val="28"/>
          <w:szCs w:val="28"/>
          <w:u w:val="single"/>
        </w:rPr>
        <w:t>the other students.</w:t>
      </w:r>
      <w:r w:rsidRPr="00A92F9A">
        <w:rPr>
          <w:rFonts w:ascii="Times New Roman" w:hAnsi="Times New Roman" w:cs="Times New Roman"/>
          <w:sz w:val="28"/>
          <w:szCs w:val="28"/>
          <w:u w:val="single"/>
        </w:rPr>
        <w:t xml:space="preserve"> For this reason, the court should deny the defendant’s motion for summary judgment. </w:t>
      </w:r>
    </w:p>
    <w:p w14:paraId="50A8EC6A" w14:textId="77777777" w:rsidR="00403A4C" w:rsidRPr="00A92F9A" w:rsidRDefault="00403A4C" w:rsidP="00A92F9A">
      <w:pPr>
        <w:pStyle w:val="ListParagraph"/>
        <w:spacing w:after="0" w:line="240" w:lineRule="auto"/>
        <w:ind w:left="1440"/>
        <w:rPr>
          <w:rFonts w:ascii="Times New Roman" w:hAnsi="Times New Roman" w:cs="Times New Roman"/>
          <w:sz w:val="28"/>
          <w:szCs w:val="28"/>
          <w:u w:val="single"/>
        </w:rPr>
      </w:pPr>
    </w:p>
    <w:p w14:paraId="7B826CA8" w14:textId="77777777" w:rsidR="009A6C0D" w:rsidRPr="00A92F9A" w:rsidRDefault="00681195" w:rsidP="00A92F9A">
      <w:pPr>
        <w:spacing w:after="0" w:line="480" w:lineRule="auto"/>
        <w:ind w:firstLine="720"/>
        <w:rPr>
          <w:rFonts w:ascii="Times New Roman" w:hAnsi="Times New Roman" w:cs="Times New Roman"/>
          <w:sz w:val="28"/>
          <w:szCs w:val="28"/>
        </w:rPr>
      </w:pPr>
      <w:r w:rsidRPr="00A92F9A">
        <w:rPr>
          <w:rFonts w:ascii="Times New Roman" w:hAnsi="Times New Roman" w:cs="Times New Roman"/>
          <w:sz w:val="28"/>
          <w:szCs w:val="28"/>
        </w:rPr>
        <w:t xml:space="preserve">The Supreme Court has made it clear that a student does not lose his First Amendment right of free speech just by going to school. </w:t>
      </w:r>
      <w:proofErr w:type="gramStart"/>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393 U.S. at 504.</w:t>
      </w:r>
      <w:proofErr w:type="gramEnd"/>
      <w:r w:rsidRPr="00A92F9A">
        <w:rPr>
          <w:rFonts w:ascii="Times New Roman" w:hAnsi="Times New Roman" w:cs="Times New Roman"/>
          <w:sz w:val="28"/>
          <w:szCs w:val="28"/>
        </w:rPr>
        <w:t xml:space="preserve"> The Supreme Court has also stated that a student’s free</w:t>
      </w:r>
      <w:r w:rsidR="00790DAB" w:rsidRPr="00A92F9A">
        <w:rPr>
          <w:rFonts w:ascii="Times New Roman" w:hAnsi="Times New Roman" w:cs="Times New Roman"/>
          <w:sz w:val="28"/>
          <w:szCs w:val="28"/>
        </w:rPr>
        <w:t xml:space="preserve"> speech</w:t>
      </w:r>
      <w:r w:rsidRPr="00A92F9A">
        <w:rPr>
          <w:rFonts w:ascii="Times New Roman" w:hAnsi="Times New Roman" w:cs="Times New Roman"/>
          <w:sz w:val="28"/>
          <w:szCs w:val="28"/>
        </w:rPr>
        <w:t xml:space="preserve"> may be limited, if the student’s on-campus speech cause</w:t>
      </w:r>
      <w:r w:rsidR="0056299D">
        <w:rPr>
          <w:rFonts w:ascii="Times New Roman" w:hAnsi="Times New Roman" w:cs="Times New Roman"/>
          <w:sz w:val="28"/>
          <w:szCs w:val="28"/>
        </w:rPr>
        <w:t>s a substantial disruption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standard). </w:t>
      </w:r>
      <w:r w:rsidR="00C37585" w:rsidRPr="00A92F9A">
        <w:rPr>
          <w:rFonts w:ascii="Times New Roman" w:hAnsi="Times New Roman" w:cs="Times New Roman"/>
          <w:sz w:val="28"/>
          <w:szCs w:val="28"/>
          <w:u w:val="single"/>
        </w:rPr>
        <w:t xml:space="preserve">See </w:t>
      </w:r>
      <w:r w:rsidRPr="00A92F9A">
        <w:rPr>
          <w:rFonts w:ascii="Times New Roman" w:hAnsi="Times New Roman" w:cs="Times New Roman"/>
          <w:sz w:val="28"/>
          <w:szCs w:val="28"/>
          <w:u w:val="single"/>
        </w:rPr>
        <w:t>Id.</w:t>
      </w:r>
      <w:r w:rsidR="00381249">
        <w:rPr>
          <w:rFonts w:ascii="Times New Roman" w:hAnsi="Times New Roman" w:cs="Times New Roman"/>
          <w:sz w:val="28"/>
          <w:szCs w:val="28"/>
        </w:rPr>
        <w:t>,</w:t>
      </w:r>
      <w:r w:rsidR="00C37585" w:rsidRPr="00A92F9A">
        <w:rPr>
          <w:rFonts w:ascii="Times New Roman" w:hAnsi="Times New Roman" w:cs="Times New Roman"/>
          <w:sz w:val="28"/>
          <w:szCs w:val="28"/>
        </w:rPr>
        <w:t xml:space="preserve"> at 513-514 (</w:t>
      </w:r>
      <w:r w:rsidR="0056299D">
        <w:rPr>
          <w:rFonts w:ascii="Times New Roman" w:hAnsi="Times New Roman" w:cs="Times New Roman"/>
          <w:sz w:val="28"/>
          <w:szCs w:val="28"/>
        </w:rPr>
        <w:t>declaring what</w:t>
      </w:r>
      <w:r w:rsidR="00C37585" w:rsidRPr="00A92F9A">
        <w:rPr>
          <w:rFonts w:ascii="Times New Roman" w:hAnsi="Times New Roman" w:cs="Times New Roman"/>
          <w:sz w:val="28"/>
          <w:szCs w:val="28"/>
        </w:rPr>
        <w:t xml:space="preserve"> </w:t>
      </w:r>
      <w:r w:rsidR="0056299D">
        <w:rPr>
          <w:rFonts w:ascii="Times New Roman" w:hAnsi="Times New Roman" w:cs="Times New Roman"/>
          <w:sz w:val="28"/>
          <w:szCs w:val="28"/>
        </w:rPr>
        <w:t xml:space="preserve">qualities are required for there to be </w:t>
      </w:r>
      <w:r w:rsidR="00C37585" w:rsidRPr="00A92F9A">
        <w:rPr>
          <w:rFonts w:ascii="Times New Roman" w:hAnsi="Times New Roman" w:cs="Times New Roman"/>
          <w:sz w:val="28"/>
          <w:szCs w:val="28"/>
        </w:rPr>
        <w:t>a substantial disruption)</w:t>
      </w:r>
      <w:r w:rsidR="005549B7" w:rsidRPr="00A92F9A">
        <w:rPr>
          <w:rFonts w:ascii="Times New Roman" w:hAnsi="Times New Roman" w:cs="Times New Roman"/>
          <w:sz w:val="28"/>
          <w:szCs w:val="28"/>
        </w:rPr>
        <w:t xml:space="preserve">. </w:t>
      </w:r>
      <w:r w:rsidR="00790DAB" w:rsidRPr="00A92F9A">
        <w:rPr>
          <w:rFonts w:ascii="Times New Roman" w:hAnsi="Times New Roman" w:cs="Times New Roman"/>
          <w:sz w:val="28"/>
          <w:szCs w:val="28"/>
        </w:rPr>
        <w:t xml:space="preserve">In order for a school to satisfy the </w:t>
      </w:r>
      <w:r w:rsidR="00790DAB" w:rsidRPr="00A92F9A">
        <w:rPr>
          <w:rFonts w:ascii="Times New Roman" w:hAnsi="Times New Roman" w:cs="Times New Roman"/>
          <w:sz w:val="28"/>
          <w:szCs w:val="28"/>
          <w:u w:val="single"/>
        </w:rPr>
        <w:t>Tinker</w:t>
      </w:r>
      <w:r w:rsidR="00790DAB" w:rsidRPr="00A92F9A">
        <w:rPr>
          <w:rFonts w:ascii="Times New Roman" w:hAnsi="Times New Roman" w:cs="Times New Roman"/>
          <w:sz w:val="28"/>
          <w:szCs w:val="28"/>
        </w:rPr>
        <w:t xml:space="preserve"> standard, </w:t>
      </w:r>
      <w:r w:rsidRPr="00A92F9A">
        <w:rPr>
          <w:rFonts w:ascii="Times New Roman" w:hAnsi="Times New Roman" w:cs="Times New Roman"/>
          <w:sz w:val="28"/>
          <w:szCs w:val="28"/>
        </w:rPr>
        <w:t>it</w:t>
      </w:r>
      <w:r w:rsidR="00790DAB" w:rsidRPr="00A92F9A">
        <w:rPr>
          <w:rFonts w:ascii="Times New Roman" w:hAnsi="Times New Roman" w:cs="Times New Roman"/>
          <w:sz w:val="28"/>
          <w:szCs w:val="28"/>
        </w:rPr>
        <w:t xml:space="preserve"> must </w:t>
      </w:r>
      <w:r w:rsidR="009A6C0D" w:rsidRPr="00A92F9A">
        <w:rPr>
          <w:rFonts w:ascii="Times New Roman" w:hAnsi="Times New Roman" w:cs="Times New Roman"/>
          <w:sz w:val="28"/>
          <w:szCs w:val="28"/>
        </w:rPr>
        <w:t>prove that there was a reasonable foreseeability</w:t>
      </w:r>
      <w:r w:rsidR="00790DAB" w:rsidRPr="00A92F9A">
        <w:rPr>
          <w:rFonts w:ascii="Times New Roman" w:hAnsi="Times New Roman" w:cs="Times New Roman"/>
          <w:sz w:val="28"/>
          <w:szCs w:val="28"/>
        </w:rPr>
        <w:t xml:space="preserve"> that the student’s “speech” </w:t>
      </w:r>
      <w:r w:rsidR="009A6C0D" w:rsidRPr="00A92F9A">
        <w:rPr>
          <w:rFonts w:ascii="Times New Roman" w:hAnsi="Times New Roman" w:cs="Times New Roman"/>
          <w:sz w:val="28"/>
          <w:szCs w:val="28"/>
        </w:rPr>
        <w:t xml:space="preserve">would cause a substantial disruption. </w:t>
      </w:r>
      <w:r w:rsidR="005549B7" w:rsidRPr="00A92F9A">
        <w:rPr>
          <w:rFonts w:ascii="Times New Roman" w:hAnsi="Times New Roman" w:cs="Times New Roman"/>
          <w:sz w:val="28"/>
          <w:szCs w:val="28"/>
          <w:u w:val="single"/>
        </w:rPr>
        <w:t>Id</w:t>
      </w:r>
      <w:r w:rsidR="005549B7" w:rsidRPr="00A92F9A">
        <w:rPr>
          <w:rFonts w:ascii="Times New Roman" w:hAnsi="Times New Roman" w:cs="Times New Roman"/>
          <w:sz w:val="28"/>
          <w:szCs w:val="28"/>
        </w:rPr>
        <w:t xml:space="preserve">. </w:t>
      </w:r>
      <w:r w:rsidR="00F31B50" w:rsidRPr="00A92F9A">
        <w:rPr>
          <w:rFonts w:ascii="Times New Roman" w:hAnsi="Times New Roman" w:cs="Times New Roman"/>
          <w:sz w:val="28"/>
          <w:szCs w:val="28"/>
        </w:rPr>
        <w:t xml:space="preserve">In this case, the </w:t>
      </w:r>
      <w:r w:rsidR="005549B7" w:rsidRPr="00A92F9A">
        <w:rPr>
          <w:rFonts w:ascii="Times New Roman" w:hAnsi="Times New Roman" w:cs="Times New Roman"/>
          <w:sz w:val="28"/>
          <w:szCs w:val="28"/>
        </w:rPr>
        <w:t>defendant</w:t>
      </w:r>
      <w:r w:rsidR="00F31B50" w:rsidRPr="00A92F9A">
        <w:rPr>
          <w:rFonts w:ascii="Times New Roman" w:hAnsi="Times New Roman" w:cs="Times New Roman"/>
          <w:sz w:val="28"/>
          <w:szCs w:val="28"/>
        </w:rPr>
        <w:t xml:space="preserve"> claims that there is no material fact </w:t>
      </w:r>
      <w:r w:rsidR="005549B7" w:rsidRPr="00A92F9A">
        <w:rPr>
          <w:rFonts w:ascii="Times New Roman" w:hAnsi="Times New Roman" w:cs="Times New Roman"/>
          <w:sz w:val="28"/>
          <w:szCs w:val="28"/>
        </w:rPr>
        <w:t xml:space="preserve">in dispute concerning </w:t>
      </w:r>
      <w:r w:rsidR="00F31B50" w:rsidRPr="00A92F9A">
        <w:rPr>
          <w:rFonts w:ascii="Times New Roman" w:hAnsi="Times New Roman" w:cs="Times New Roman"/>
          <w:sz w:val="28"/>
          <w:szCs w:val="28"/>
        </w:rPr>
        <w:t xml:space="preserve">the disruption. We </w:t>
      </w:r>
      <w:r w:rsidR="005549B7" w:rsidRPr="00A92F9A">
        <w:rPr>
          <w:rFonts w:ascii="Times New Roman" w:hAnsi="Times New Roman" w:cs="Times New Roman"/>
          <w:sz w:val="28"/>
          <w:szCs w:val="28"/>
        </w:rPr>
        <w:t xml:space="preserve">respectfully </w:t>
      </w:r>
      <w:r w:rsidR="00F31B50" w:rsidRPr="00A92F9A">
        <w:rPr>
          <w:rFonts w:ascii="Times New Roman" w:hAnsi="Times New Roman" w:cs="Times New Roman"/>
          <w:sz w:val="28"/>
          <w:szCs w:val="28"/>
        </w:rPr>
        <w:t>disagree.</w:t>
      </w:r>
      <w:r w:rsidR="009A6C0D" w:rsidRPr="00A92F9A">
        <w:rPr>
          <w:rFonts w:ascii="Times New Roman" w:hAnsi="Times New Roman" w:cs="Times New Roman"/>
          <w:sz w:val="28"/>
          <w:szCs w:val="28"/>
        </w:rPr>
        <w:t xml:space="preserve"> </w:t>
      </w:r>
    </w:p>
    <w:p w14:paraId="558F542D" w14:textId="77777777" w:rsidR="00790DAB" w:rsidRPr="00A92F9A" w:rsidRDefault="009A6C0D" w:rsidP="00A92F9A">
      <w:pPr>
        <w:spacing w:after="0" w:line="480" w:lineRule="auto"/>
        <w:ind w:firstLine="720"/>
        <w:rPr>
          <w:rFonts w:ascii="Times New Roman" w:hAnsi="Times New Roman" w:cs="Times New Roman"/>
          <w:sz w:val="28"/>
          <w:szCs w:val="28"/>
        </w:rPr>
      </w:pPr>
      <w:r w:rsidRPr="00A92F9A">
        <w:rPr>
          <w:rFonts w:ascii="Times New Roman" w:hAnsi="Times New Roman" w:cs="Times New Roman"/>
          <w:sz w:val="28"/>
          <w:szCs w:val="28"/>
        </w:rPr>
        <w:t xml:space="preserve">The defendant has alleged that twenty high school students using cell phones </w:t>
      </w:r>
      <w:r w:rsidR="00DD371D" w:rsidRPr="00A92F9A">
        <w:rPr>
          <w:rFonts w:ascii="Times New Roman" w:hAnsi="Times New Roman" w:cs="Times New Roman"/>
          <w:sz w:val="28"/>
          <w:szCs w:val="28"/>
        </w:rPr>
        <w:t>constitutes</w:t>
      </w:r>
      <w:r w:rsidRPr="00A92F9A">
        <w:rPr>
          <w:rFonts w:ascii="Times New Roman" w:hAnsi="Times New Roman" w:cs="Times New Roman"/>
          <w:sz w:val="28"/>
          <w:szCs w:val="28"/>
        </w:rPr>
        <w:t xml:space="preserve"> a substantial </w:t>
      </w:r>
      <w:r w:rsidR="00DD371D" w:rsidRPr="00A92F9A">
        <w:rPr>
          <w:rFonts w:ascii="Times New Roman" w:hAnsi="Times New Roman" w:cs="Times New Roman"/>
          <w:sz w:val="28"/>
          <w:szCs w:val="28"/>
        </w:rPr>
        <w:t>disruption</w:t>
      </w:r>
      <w:r w:rsidRPr="00A92F9A">
        <w:rPr>
          <w:rFonts w:ascii="Times New Roman" w:hAnsi="Times New Roman" w:cs="Times New Roman"/>
          <w:sz w:val="28"/>
          <w:szCs w:val="28"/>
        </w:rPr>
        <w:t xml:space="preserve">. Not only is this claim nonsensical on its face, </w:t>
      </w:r>
      <w:r w:rsidRPr="00A92F9A">
        <w:rPr>
          <w:rFonts w:ascii="Times New Roman" w:hAnsi="Times New Roman" w:cs="Times New Roman"/>
          <w:sz w:val="28"/>
          <w:szCs w:val="28"/>
        </w:rPr>
        <w:lastRenderedPageBreak/>
        <w:t xml:space="preserve">the defendant has not offered any evidence </w:t>
      </w:r>
      <w:r w:rsidR="00DD371D" w:rsidRPr="00A92F9A">
        <w:rPr>
          <w:rFonts w:ascii="Times New Roman" w:hAnsi="Times New Roman" w:cs="Times New Roman"/>
          <w:sz w:val="28"/>
          <w:szCs w:val="28"/>
        </w:rPr>
        <w:t xml:space="preserve">as to how this satisfies the </w:t>
      </w:r>
      <w:r w:rsidR="00DD371D" w:rsidRPr="00A92F9A">
        <w:rPr>
          <w:rFonts w:ascii="Times New Roman" w:hAnsi="Times New Roman" w:cs="Times New Roman"/>
          <w:sz w:val="28"/>
          <w:szCs w:val="28"/>
          <w:u w:val="single"/>
        </w:rPr>
        <w:t>Tinker</w:t>
      </w:r>
      <w:r w:rsidR="00DD371D" w:rsidRPr="00A92F9A">
        <w:rPr>
          <w:rFonts w:ascii="Times New Roman" w:hAnsi="Times New Roman" w:cs="Times New Roman"/>
          <w:sz w:val="28"/>
          <w:szCs w:val="28"/>
        </w:rPr>
        <w:t xml:space="preserve"> standard. In order for the school to prove the “substantial” portion of the </w:t>
      </w:r>
      <w:r w:rsidR="00DD371D" w:rsidRPr="00A92F9A">
        <w:rPr>
          <w:rFonts w:ascii="Times New Roman" w:hAnsi="Times New Roman" w:cs="Times New Roman"/>
          <w:sz w:val="28"/>
          <w:szCs w:val="28"/>
          <w:u w:val="single"/>
        </w:rPr>
        <w:t>Tinker</w:t>
      </w:r>
      <w:r w:rsidR="00DD371D" w:rsidRPr="00A92F9A">
        <w:rPr>
          <w:rFonts w:ascii="Times New Roman" w:hAnsi="Times New Roman" w:cs="Times New Roman"/>
          <w:sz w:val="28"/>
          <w:szCs w:val="28"/>
        </w:rPr>
        <w:t xml:space="preserve"> standard, the school must provide evidence showing how twenty high school students, texting, was a substantial deviation from the norm. </w:t>
      </w:r>
      <w:r w:rsidR="00381249">
        <w:rPr>
          <w:rFonts w:ascii="Times New Roman" w:hAnsi="Times New Roman" w:cs="Times New Roman"/>
          <w:sz w:val="28"/>
          <w:szCs w:val="28"/>
        </w:rPr>
        <w:t>See Id., at 509 (stating that, “a mere desire to avoid the discomfort and unpleasantness” of an unpopular opinion is not proper justification for infringing upon the rights of a student)</w:t>
      </w:r>
      <w:r w:rsidR="00DD371D" w:rsidRPr="00A92F9A">
        <w:rPr>
          <w:rFonts w:ascii="Times New Roman" w:hAnsi="Times New Roman" w:cs="Times New Roman"/>
          <w:sz w:val="28"/>
          <w:szCs w:val="28"/>
        </w:rPr>
        <w:t xml:space="preserve">. </w:t>
      </w:r>
      <w:r w:rsidR="00F31B50" w:rsidRPr="00A92F9A">
        <w:rPr>
          <w:rFonts w:ascii="Times New Roman" w:hAnsi="Times New Roman" w:cs="Times New Roman"/>
          <w:sz w:val="28"/>
          <w:szCs w:val="28"/>
        </w:rPr>
        <w:t xml:space="preserve">In </w:t>
      </w:r>
      <w:proofErr w:type="spellStart"/>
      <w:r w:rsidR="00F31B50" w:rsidRPr="00A92F9A">
        <w:rPr>
          <w:rFonts w:ascii="Times New Roman" w:hAnsi="Times New Roman" w:cs="Times New Roman"/>
          <w:sz w:val="28"/>
          <w:szCs w:val="28"/>
          <w:u w:val="single"/>
        </w:rPr>
        <w:t>Layshock</w:t>
      </w:r>
      <w:proofErr w:type="spellEnd"/>
      <w:r w:rsidR="00F31B50" w:rsidRPr="00A92F9A">
        <w:rPr>
          <w:rFonts w:ascii="Times New Roman" w:hAnsi="Times New Roman" w:cs="Times New Roman"/>
          <w:sz w:val="28"/>
          <w:szCs w:val="28"/>
          <w:u w:val="single"/>
        </w:rPr>
        <w:t xml:space="preserve"> v. Hermitage Sch. Dist.</w:t>
      </w:r>
      <w:r w:rsidR="00DD371D" w:rsidRPr="00A92F9A">
        <w:rPr>
          <w:rFonts w:ascii="Times New Roman" w:hAnsi="Times New Roman" w:cs="Times New Roman"/>
          <w:sz w:val="28"/>
          <w:szCs w:val="28"/>
        </w:rPr>
        <w:t xml:space="preserve"> the Court clarifies what a “substantial disruption” is under the </w:t>
      </w:r>
      <w:r w:rsidR="00DD371D" w:rsidRPr="00A92F9A">
        <w:rPr>
          <w:rFonts w:ascii="Times New Roman" w:hAnsi="Times New Roman" w:cs="Times New Roman"/>
          <w:sz w:val="28"/>
          <w:szCs w:val="28"/>
          <w:u w:val="single"/>
        </w:rPr>
        <w:t>Tinker</w:t>
      </w:r>
      <w:r w:rsidR="00DD371D" w:rsidRPr="00A92F9A">
        <w:rPr>
          <w:rFonts w:ascii="Times New Roman" w:hAnsi="Times New Roman" w:cs="Times New Roman"/>
          <w:sz w:val="28"/>
          <w:szCs w:val="28"/>
        </w:rPr>
        <w:t xml:space="preserve"> standard</w:t>
      </w:r>
      <w:r w:rsidR="003272BA" w:rsidRPr="00A92F9A">
        <w:rPr>
          <w:rFonts w:ascii="Times New Roman" w:hAnsi="Times New Roman" w:cs="Times New Roman"/>
          <w:sz w:val="28"/>
          <w:szCs w:val="28"/>
        </w:rPr>
        <w:t xml:space="preserve">. </w:t>
      </w:r>
      <w:proofErr w:type="spellStart"/>
      <w:proofErr w:type="gramStart"/>
      <w:r w:rsidR="003272BA" w:rsidRPr="00A92F9A">
        <w:rPr>
          <w:rFonts w:ascii="Times New Roman" w:hAnsi="Times New Roman" w:cs="Times New Roman"/>
          <w:sz w:val="28"/>
          <w:szCs w:val="28"/>
          <w:u w:val="single"/>
        </w:rPr>
        <w:t>Layshock</w:t>
      </w:r>
      <w:proofErr w:type="spellEnd"/>
      <w:r w:rsidR="003272BA" w:rsidRPr="00A92F9A">
        <w:rPr>
          <w:rFonts w:ascii="Times New Roman" w:hAnsi="Times New Roman" w:cs="Times New Roman"/>
          <w:sz w:val="28"/>
          <w:szCs w:val="28"/>
          <w:u w:val="single"/>
        </w:rPr>
        <w:t xml:space="preserve"> v. Hermitage Sch. Dist.</w:t>
      </w:r>
      <w:r w:rsidR="003272BA" w:rsidRPr="00A92F9A">
        <w:rPr>
          <w:rFonts w:ascii="Times New Roman" w:hAnsi="Times New Roman" w:cs="Times New Roman"/>
          <w:sz w:val="28"/>
          <w:szCs w:val="28"/>
        </w:rPr>
        <w:t>, 650 F. 3d 205, 222 (3d Cir. 2011).</w:t>
      </w:r>
      <w:proofErr w:type="gramEnd"/>
      <w:r w:rsidR="003272BA" w:rsidRPr="00A92F9A">
        <w:rPr>
          <w:rFonts w:ascii="Times New Roman" w:hAnsi="Times New Roman" w:cs="Times New Roman"/>
          <w:sz w:val="28"/>
          <w:szCs w:val="28"/>
        </w:rPr>
        <w:t xml:space="preserve"> In </w:t>
      </w:r>
      <w:proofErr w:type="spellStart"/>
      <w:r w:rsidR="003272BA" w:rsidRPr="00A92F9A">
        <w:rPr>
          <w:rFonts w:ascii="Times New Roman" w:hAnsi="Times New Roman" w:cs="Times New Roman"/>
          <w:sz w:val="28"/>
          <w:szCs w:val="28"/>
          <w:u w:val="single"/>
        </w:rPr>
        <w:t>Layshock</w:t>
      </w:r>
      <w:proofErr w:type="spellEnd"/>
      <w:r w:rsidR="003272BA" w:rsidRPr="00A92F9A">
        <w:rPr>
          <w:rFonts w:ascii="Times New Roman" w:hAnsi="Times New Roman" w:cs="Times New Roman"/>
          <w:sz w:val="28"/>
          <w:szCs w:val="28"/>
        </w:rPr>
        <w:t xml:space="preserve">, a student was suspended for posting a mock profile of his principal on MySpace. </w:t>
      </w:r>
      <w:r w:rsidR="003272BA" w:rsidRPr="00A92F9A">
        <w:rPr>
          <w:rFonts w:ascii="Times New Roman" w:hAnsi="Times New Roman" w:cs="Times New Roman"/>
          <w:sz w:val="28"/>
          <w:szCs w:val="28"/>
          <w:u w:val="single"/>
        </w:rPr>
        <w:t>Id.</w:t>
      </w:r>
      <w:r w:rsidR="003272BA" w:rsidRPr="00A92F9A">
        <w:rPr>
          <w:rFonts w:ascii="Times New Roman" w:hAnsi="Times New Roman" w:cs="Times New Roman"/>
          <w:sz w:val="28"/>
          <w:szCs w:val="28"/>
        </w:rPr>
        <w:t xml:space="preserve"> </w:t>
      </w:r>
      <w:r w:rsidR="005549B7" w:rsidRPr="00A92F9A">
        <w:rPr>
          <w:rFonts w:ascii="Times New Roman" w:hAnsi="Times New Roman" w:cs="Times New Roman"/>
          <w:sz w:val="28"/>
          <w:szCs w:val="28"/>
        </w:rPr>
        <w:t xml:space="preserve">The </w:t>
      </w:r>
      <w:r w:rsidR="003272BA" w:rsidRPr="00A92F9A">
        <w:rPr>
          <w:rFonts w:ascii="Times New Roman" w:hAnsi="Times New Roman" w:cs="Times New Roman"/>
          <w:sz w:val="28"/>
          <w:szCs w:val="28"/>
        </w:rPr>
        <w:t>mock profile was s</w:t>
      </w:r>
      <w:r w:rsidR="005549B7" w:rsidRPr="00A92F9A">
        <w:rPr>
          <w:rFonts w:ascii="Times New Roman" w:hAnsi="Times New Roman" w:cs="Times New Roman"/>
          <w:sz w:val="28"/>
          <w:szCs w:val="28"/>
        </w:rPr>
        <w:t xml:space="preserve">een by other students in the school and eventually </w:t>
      </w:r>
      <w:r w:rsidR="00F31B50" w:rsidRPr="00A92F9A">
        <w:rPr>
          <w:rFonts w:ascii="Times New Roman" w:hAnsi="Times New Roman" w:cs="Times New Roman"/>
          <w:sz w:val="28"/>
          <w:szCs w:val="28"/>
        </w:rPr>
        <w:t>twenty students were sent to the administrator</w:t>
      </w:r>
      <w:r w:rsidR="005549B7" w:rsidRPr="00A92F9A">
        <w:rPr>
          <w:rFonts w:ascii="Times New Roman" w:hAnsi="Times New Roman" w:cs="Times New Roman"/>
          <w:sz w:val="28"/>
          <w:szCs w:val="28"/>
        </w:rPr>
        <w:t>’</w:t>
      </w:r>
      <w:r w:rsidR="00F31B50" w:rsidRPr="00A92F9A">
        <w:rPr>
          <w:rFonts w:ascii="Times New Roman" w:hAnsi="Times New Roman" w:cs="Times New Roman"/>
          <w:sz w:val="28"/>
          <w:szCs w:val="28"/>
        </w:rPr>
        <w:t>s office for discussing the MySpace profile.</w:t>
      </w:r>
      <w:r w:rsidR="005549B7" w:rsidRPr="00A92F9A">
        <w:rPr>
          <w:rFonts w:ascii="Times New Roman" w:hAnsi="Times New Roman" w:cs="Times New Roman"/>
          <w:sz w:val="28"/>
          <w:szCs w:val="28"/>
        </w:rPr>
        <w:t xml:space="preserve"> </w:t>
      </w:r>
      <w:proofErr w:type="spellStart"/>
      <w:proofErr w:type="gramStart"/>
      <w:r w:rsidR="00D35F11" w:rsidRPr="00A92F9A">
        <w:rPr>
          <w:rFonts w:ascii="Times New Roman" w:hAnsi="Times New Roman" w:cs="Times New Roman"/>
          <w:sz w:val="28"/>
          <w:szCs w:val="28"/>
          <w:u w:val="single"/>
        </w:rPr>
        <w:t>Layshock</w:t>
      </w:r>
      <w:proofErr w:type="spellEnd"/>
      <w:r w:rsidR="00D35F11" w:rsidRPr="00A92F9A">
        <w:rPr>
          <w:rFonts w:ascii="Times New Roman" w:hAnsi="Times New Roman" w:cs="Times New Roman"/>
          <w:sz w:val="28"/>
          <w:szCs w:val="28"/>
          <w:u w:val="single"/>
        </w:rPr>
        <w:t xml:space="preserve"> v. Hermitage Sch. Dist.</w:t>
      </w:r>
      <w:r w:rsidR="00D35F11" w:rsidRPr="00A92F9A">
        <w:rPr>
          <w:rFonts w:ascii="Times New Roman" w:hAnsi="Times New Roman" w:cs="Times New Roman"/>
          <w:sz w:val="28"/>
          <w:szCs w:val="28"/>
        </w:rPr>
        <w:t>, 496 F. Supp. 2d 587, 592 (W. D. Pa. 2007).</w:t>
      </w:r>
      <w:proofErr w:type="gramEnd"/>
      <w:r w:rsidR="005549B7" w:rsidRPr="00A92F9A">
        <w:rPr>
          <w:rFonts w:ascii="Times New Roman" w:hAnsi="Times New Roman" w:cs="Times New Roman"/>
          <w:sz w:val="28"/>
          <w:szCs w:val="28"/>
        </w:rPr>
        <w:t xml:space="preserve"> </w:t>
      </w:r>
      <w:r w:rsidR="00F31B50" w:rsidRPr="00A92F9A">
        <w:rPr>
          <w:rFonts w:ascii="Times New Roman" w:hAnsi="Times New Roman" w:cs="Times New Roman"/>
          <w:sz w:val="28"/>
          <w:szCs w:val="28"/>
        </w:rPr>
        <w:t xml:space="preserve">Yet, the </w:t>
      </w:r>
      <w:proofErr w:type="spellStart"/>
      <w:r w:rsidR="00F31B50" w:rsidRPr="00A92F9A">
        <w:rPr>
          <w:rFonts w:ascii="Times New Roman" w:hAnsi="Times New Roman" w:cs="Times New Roman"/>
          <w:sz w:val="28"/>
          <w:szCs w:val="28"/>
        </w:rPr>
        <w:t>Layshock</w:t>
      </w:r>
      <w:proofErr w:type="spellEnd"/>
      <w:r w:rsidR="00F31B50" w:rsidRPr="00A92F9A">
        <w:rPr>
          <w:rFonts w:ascii="Times New Roman" w:hAnsi="Times New Roman" w:cs="Times New Roman"/>
          <w:sz w:val="28"/>
          <w:szCs w:val="28"/>
        </w:rPr>
        <w:t xml:space="preserve"> court</w:t>
      </w:r>
      <w:r w:rsidR="002802C7" w:rsidRPr="00A92F9A">
        <w:rPr>
          <w:rFonts w:ascii="Times New Roman" w:hAnsi="Times New Roman" w:cs="Times New Roman"/>
          <w:sz w:val="28"/>
          <w:szCs w:val="28"/>
        </w:rPr>
        <w:t xml:space="preserve"> referred to the disruption as not satisfying the </w:t>
      </w:r>
      <w:r w:rsidR="002802C7" w:rsidRPr="00A92F9A">
        <w:rPr>
          <w:rFonts w:ascii="Times New Roman" w:hAnsi="Times New Roman" w:cs="Times New Roman"/>
          <w:sz w:val="28"/>
          <w:szCs w:val="28"/>
          <w:u w:val="single"/>
        </w:rPr>
        <w:t>Tinker</w:t>
      </w:r>
      <w:r w:rsidR="002802C7" w:rsidRPr="00A92F9A">
        <w:rPr>
          <w:rFonts w:ascii="Times New Roman" w:hAnsi="Times New Roman" w:cs="Times New Roman"/>
          <w:sz w:val="28"/>
          <w:szCs w:val="28"/>
        </w:rPr>
        <w:t xml:space="preserve"> standard for a substantial disruption. </w:t>
      </w:r>
      <w:r w:rsidR="0065531D" w:rsidRPr="00A92F9A">
        <w:rPr>
          <w:rFonts w:ascii="Times New Roman" w:hAnsi="Times New Roman" w:cs="Times New Roman"/>
          <w:sz w:val="28"/>
          <w:szCs w:val="28"/>
          <w:u w:val="single"/>
        </w:rPr>
        <w:t xml:space="preserve">See </w:t>
      </w:r>
      <w:r w:rsidR="005549B7" w:rsidRPr="00A92F9A">
        <w:rPr>
          <w:rFonts w:ascii="Times New Roman" w:hAnsi="Times New Roman" w:cs="Times New Roman"/>
          <w:sz w:val="28"/>
          <w:szCs w:val="28"/>
          <w:u w:val="single"/>
        </w:rPr>
        <w:t>Id</w:t>
      </w:r>
      <w:r w:rsidR="005549B7" w:rsidRPr="00A92F9A">
        <w:rPr>
          <w:rFonts w:ascii="Times New Roman" w:hAnsi="Times New Roman" w:cs="Times New Roman"/>
          <w:sz w:val="28"/>
          <w:szCs w:val="28"/>
        </w:rPr>
        <w:t>. at</w:t>
      </w:r>
      <w:r w:rsidR="002802C7" w:rsidRPr="00A92F9A">
        <w:rPr>
          <w:rFonts w:ascii="Times New Roman" w:hAnsi="Times New Roman" w:cs="Times New Roman"/>
          <w:sz w:val="28"/>
          <w:szCs w:val="28"/>
        </w:rPr>
        <w:t xml:space="preserve"> </w:t>
      </w:r>
      <w:r w:rsidR="0065531D" w:rsidRPr="00A92F9A">
        <w:rPr>
          <w:rFonts w:ascii="Times New Roman" w:hAnsi="Times New Roman" w:cs="Times New Roman"/>
          <w:sz w:val="28"/>
          <w:szCs w:val="28"/>
        </w:rPr>
        <w:t>600 (stated that a substantial disruption should be equal to that of classes being canceled, widespread disorder, violence, etc.)</w:t>
      </w:r>
      <w:r w:rsidR="005549B7" w:rsidRPr="00A92F9A">
        <w:rPr>
          <w:rFonts w:ascii="Times New Roman" w:hAnsi="Times New Roman" w:cs="Times New Roman"/>
          <w:sz w:val="28"/>
          <w:szCs w:val="28"/>
        </w:rPr>
        <w:t xml:space="preserve">. </w:t>
      </w:r>
      <w:proofErr w:type="spellStart"/>
      <w:r w:rsidR="005549B7" w:rsidRPr="00A92F9A">
        <w:rPr>
          <w:rFonts w:ascii="Times New Roman" w:hAnsi="Times New Roman" w:cs="Times New Roman"/>
          <w:sz w:val="28"/>
          <w:szCs w:val="28"/>
          <w:u w:val="single"/>
        </w:rPr>
        <w:t>Layshock</w:t>
      </w:r>
      <w:proofErr w:type="spellEnd"/>
      <w:r w:rsidR="005549B7" w:rsidRPr="00A92F9A">
        <w:rPr>
          <w:rFonts w:ascii="Times New Roman" w:hAnsi="Times New Roman" w:cs="Times New Roman"/>
          <w:sz w:val="28"/>
          <w:szCs w:val="28"/>
        </w:rPr>
        <w:t xml:space="preserve"> is an example of the high standard that</w:t>
      </w:r>
      <w:r w:rsidR="00325142" w:rsidRPr="00A92F9A">
        <w:rPr>
          <w:rFonts w:ascii="Times New Roman" w:hAnsi="Times New Roman" w:cs="Times New Roman"/>
          <w:sz w:val="28"/>
          <w:szCs w:val="28"/>
        </w:rPr>
        <w:t xml:space="preserve"> the </w:t>
      </w:r>
      <w:r w:rsidR="00325142" w:rsidRPr="00A92F9A">
        <w:rPr>
          <w:rFonts w:ascii="Times New Roman" w:hAnsi="Times New Roman" w:cs="Times New Roman"/>
          <w:sz w:val="28"/>
          <w:szCs w:val="28"/>
          <w:u w:val="single"/>
        </w:rPr>
        <w:t>Tinker</w:t>
      </w:r>
      <w:r w:rsidR="00325142" w:rsidRPr="00A92F9A">
        <w:rPr>
          <w:rFonts w:ascii="Times New Roman" w:hAnsi="Times New Roman" w:cs="Times New Roman"/>
          <w:sz w:val="28"/>
          <w:szCs w:val="28"/>
        </w:rPr>
        <w:t xml:space="preserve"> Court stated was necessary </w:t>
      </w:r>
      <w:r w:rsidR="005549B7" w:rsidRPr="00A92F9A">
        <w:rPr>
          <w:rFonts w:ascii="Times New Roman" w:hAnsi="Times New Roman" w:cs="Times New Roman"/>
          <w:sz w:val="28"/>
          <w:szCs w:val="28"/>
        </w:rPr>
        <w:t>when deciding cases involvin</w:t>
      </w:r>
      <w:r w:rsidR="00325142" w:rsidRPr="00A92F9A">
        <w:rPr>
          <w:rFonts w:ascii="Times New Roman" w:hAnsi="Times New Roman" w:cs="Times New Roman"/>
          <w:sz w:val="28"/>
          <w:szCs w:val="28"/>
        </w:rPr>
        <w:t>g Fi</w:t>
      </w:r>
      <w:r w:rsidR="002802C7" w:rsidRPr="00A92F9A">
        <w:rPr>
          <w:rFonts w:ascii="Times New Roman" w:hAnsi="Times New Roman" w:cs="Times New Roman"/>
          <w:sz w:val="28"/>
          <w:szCs w:val="28"/>
        </w:rPr>
        <w:t xml:space="preserve">rst Amendment rights. </w:t>
      </w:r>
      <w:r w:rsidR="00A447A7">
        <w:rPr>
          <w:rFonts w:ascii="Times New Roman" w:hAnsi="Times New Roman" w:cs="Times New Roman"/>
          <w:sz w:val="28"/>
          <w:szCs w:val="28"/>
        </w:rPr>
        <w:t>Similar to the school in</w:t>
      </w:r>
      <w:r w:rsidR="0065531D" w:rsidRPr="00A92F9A">
        <w:rPr>
          <w:rFonts w:ascii="Times New Roman" w:hAnsi="Times New Roman" w:cs="Times New Roman"/>
          <w:sz w:val="28"/>
          <w:szCs w:val="28"/>
        </w:rPr>
        <w:t xml:space="preserve"> </w:t>
      </w:r>
      <w:proofErr w:type="spellStart"/>
      <w:r w:rsidR="0065531D" w:rsidRPr="00A92F9A">
        <w:rPr>
          <w:rFonts w:ascii="Times New Roman" w:hAnsi="Times New Roman" w:cs="Times New Roman"/>
          <w:sz w:val="28"/>
          <w:szCs w:val="28"/>
          <w:u w:val="single"/>
        </w:rPr>
        <w:t>Layshock</w:t>
      </w:r>
      <w:proofErr w:type="spellEnd"/>
      <w:r w:rsidR="0065531D" w:rsidRPr="00A92F9A">
        <w:rPr>
          <w:rFonts w:ascii="Times New Roman" w:hAnsi="Times New Roman" w:cs="Times New Roman"/>
          <w:sz w:val="28"/>
          <w:szCs w:val="28"/>
        </w:rPr>
        <w:t xml:space="preserve">, </w:t>
      </w:r>
      <w:r w:rsidR="002D7ED0" w:rsidRPr="00A92F9A">
        <w:rPr>
          <w:rFonts w:ascii="Times New Roman" w:hAnsi="Times New Roman" w:cs="Times New Roman"/>
          <w:sz w:val="28"/>
          <w:szCs w:val="28"/>
        </w:rPr>
        <w:t>Moorhead</w:t>
      </w:r>
      <w:r w:rsidR="002802C7" w:rsidRPr="00A92F9A">
        <w:rPr>
          <w:rFonts w:ascii="Times New Roman" w:hAnsi="Times New Roman" w:cs="Times New Roman"/>
          <w:sz w:val="28"/>
          <w:szCs w:val="28"/>
        </w:rPr>
        <w:t xml:space="preserve"> High School </w:t>
      </w:r>
      <w:r w:rsidR="0065531D" w:rsidRPr="00A92F9A">
        <w:rPr>
          <w:rFonts w:ascii="Times New Roman" w:hAnsi="Times New Roman" w:cs="Times New Roman"/>
          <w:sz w:val="28"/>
          <w:szCs w:val="28"/>
        </w:rPr>
        <w:t xml:space="preserve">assumed that twenty </w:t>
      </w:r>
      <w:r w:rsidR="00325142" w:rsidRPr="00A92F9A">
        <w:rPr>
          <w:rFonts w:ascii="Times New Roman" w:hAnsi="Times New Roman" w:cs="Times New Roman"/>
          <w:sz w:val="28"/>
          <w:szCs w:val="28"/>
        </w:rPr>
        <w:t xml:space="preserve">students </w:t>
      </w:r>
      <w:r w:rsidR="0065531D" w:rsidRPr="00A92F9A">
        <w:rPr>
          <w:rFonts w:ascii="Times New Roman" w:hAnsi="Times New Roman" w:cs="Times New Roman"/>
          <w:sz w:val="28"/>
          <w:szCs w:val="28"/>
        </w:rPr>
        <w:t xml:space="preserve">discussing an internet posting constitutes a substantial disruption. </w:t>
      </w:r>
      <w:r w:rsidR="00325142" w:rsidRPr="00A92F9A">
        <w:rPr>
          <w:rFonts w:ascii="Times New Roman" w:hAnsi="Times New Roman" w:cs="Times New Roman"/>
          <w:sz w:val="28"/>
          <w:szCs w:val="28"/>
        </w:rPr>
        <w:t xml:space="preserve">(M. </w:t>
      </w:r>
      <w:proofErr w:type="spellStart"/>
      <w:r w:rsidR="00BA02D2" w:rsidRPr="00A92F9A">
        <w:rPr>
          <w:rFonts w:ascii="Times New Roman" w:hAnsi="Times New Roman" w:cs="Times New Roman"/>
          <w:sz w:val="28"/>
          <w:szCs w:val="28"/>
        </w:rPr>
        <w:t>Blaas</w:t>
      </w:r>
      <w:proofErr w:type="spellEnd"/>
      <w:r w:rsidR="00325142" w:rsidRPr="00A92F9A">
        <w:rPr>
          <w:rFonts w:ascii="Times New Roman" w:hAnsi="Times New Roman" w:cs="Times New Roman"/>
          <w:sz w:val="28"/>
          <w:szCs w:val="28"/>
        </w:rPr>
        <w:t xml:space="preserve"> Dep., January 18, </w:t>
      </w:r>
      <w:r w:rsidR="00325142" w:rsidRPr="00A92F9A">
        <w:rPr>
          <w:rFonts w:ascii="Times New Roman" w:hAnsi="Times New Roman" w:cs="Times New Roman"/>
          <w:sz w:val="28"/>
          <w:szCs w:val="28"/>
        </w:rPr>
        <w:lastRenderedPageBreak/>
        <w:t xml:space="preserve">2012.) </w:t>
      </w:r>
      <w:r w:rsidR="0065531D" w:rsidRPr="00A92F9A">
        <w:rPr>
          <w:rFonts w:ascii="Times New Roman" w:hAnsi="Times New Roman" w:cs="Times New Roman"/>
          <w:sz w:val="28"/>
          <w:szCs w:val="28"/>
        </w:rPr>
        <w:t xml:space="preserve">Like in </w:t>
      </w:r>
      <w:proofErr w:type="spellStart"/>
      <w:r w:rsidR="0065531D" w:rsidRPr="00A92F9A">
        <w:rPr>
          <w:rFonts w:ascii="Times New Roman" w:hAnsi="Times New Roman" w:cs="Times New Roman"/>
          <w:sz w:val="28"/>
          <w:szCs w:val="28"/>
          <w:u w:val="single"/>
        </w:rPr>
        <w:t>Layshock</w:t>
      </w:r>
      <w:proofErr w:type="spellEnd"/>
      <w:r w:rsidR="0065531D" w:rsidRPr="00A92F9A">
        <w:rPr>
          <w:rFonts w:ascii="Times New Roman" w:hAnsi="Times New Roman" w:cs="Times New Roman"/>
          <w:sz w:val="28"/>
          <w:szCs w:val="28"/>
        </w:rPr>
        <w:t xml:space="preserve"> as well, </w:t>
      </w:r>
      <w:r w:rsidR="00156DCE" w:rsidRPr="00A92F9A">
        <w:rPr>
          <w:rFonts w:ascii="Times New Roman" w:hAnsi="Times New Roman" w:cs="Times New Roman"/>
          <w:sz w:val="28"/>
          <w:szCs w:val="28"/>
        </w:rPr>
        <w:t>MHS</w:t>
      </w:r>
      <w:r w:rsidR="0065531D" w:rsidRPr="00A92F9A">
        <w:rPr>
          <w:rFonts w:ascii="Times New Roman" w:hAnsi="Times New Roman" w:cs="Times New Roman"/>
          <w:sz w:val="28"/>
          <w:szCs w:val="28"/>
        </w:rPr>
        <w:t xml:space="preserve"> overstepped its authority by punishing a student’s free speech </w:t>
      </w:r>
      <w:r w:rsidR="00AE7405" w:rsidRPr="00A92F9A">
        <w:rPr>
          <w:rFonts w:ascii="Times New Roman" w:hAnsi="Times New Roman" w:cs="Times New Roman"/>
          <w:sz w:val="28"/>
          <w:szCs w:val="28"/>
        </w:rPr>
        <w:t xml:space="preserve">that did not meet the </w:t>
      </w:r>
      <w:r w:rsidR="00AE7405" w:rsidRPr="00A92F9A">
        <w:rPr>
          <w:rFonts w:ascii="Times New Roman" w:hAnsi="Times New Roman" w:cs="Times New Roman"/>
          <w:sz w:val="28"/>
          <w:szCs w:val="28"/>
          <w:u w:val="single"/>
        </w:rPr>
        <w:t>Tinker</w:t>
      </w:r>
      <w:r w:rsidR="00AE7405" w:rsidRPr="00A92F9A">
        <w:rPr>
          <w:rFonts w:ascii="Times New Roman" w:hAnsi="Times New Roman" w:cs="Times New Roman"/>
          <w:sz w:val="28"/>
          <w:szCs w:val="28"/>
        </w:rPr>
        <w:t xml:space="preserve"> standard. MHS </w:t>
      </w:r>
      <w:r w:rsidR="00156DCE" w:rsidRPr="00A92F9A">
        <w:rPr>
          <w:rFonts w:ascii="Times New Roman" w:hAnsi="Times New Roman" w:cs="Times New Roman"/>
          <w:sz w:val="28"/>
          <w:szCs w:val="28"/>
        </w:rPr>
        <w:t>assumes</w:t>
      </w:r>
      <w:r w:rsidR="001511E1" w:rsidRPr="00A92F9A">
        <w:rPr>
          <w:rFonts w:ascii="Times New Roman" w:hAnsi="Times New Roman" w:cs="Times New Roman"/>
          <w:sz w:val="28"/>
          <w:szCs w:val="28"/>
        </w:rPr>
        <w:t xml:space="preserve"> that the school</w:t>
      </w:r>
      <w:r w:rsidR="00AE7405" w:rsidRPr="00A92F9A">
        <w:rPr>
          <w:rFonts w:ascii="Times New Roman" w:hAnsi="Times New Roman" w:cs="Times New Roman"/>
          <w:sz w:val="28"/>
          <w:szCs w:val="28"/>
        </w:rPr>
        <w:t>’s</w:t>
      </w:r>
      <w:r w:rsidR="001511E1" w:rsidRPr="00A92F9A">
        <w:rPr>
          <w:rFonts w:ascii="Times New Roman" w:hAnsi="Times New Roman" w:cs="Times New Roman"/>
          <w:sz w:val="28"/>
          <w:szCs w:val="28"/>
        </w:rPr>
        <w:t xml:space="preserve"> </w:t>
      </w:r>
      <w:r w:rsidR="00AE7405" w:rsidRPr="00A92F9A">
        <w:rPr>
          <w:rFonts w:ascii="Times New Roman" w:hAnsi="Times New Roman" w:cs="Times New Roman"/>
          <w:sz w:val="28"/>
          <w:szCs w:val="28"/>
        </w:rPr>
        <w:t xml:space="preserve">definition </w:t>
      </w:r>
      <w:r w:rsidR="001511E1" w:rsidRPr="00A92F9A">
        <w:rPr>
          <w:rFonts w:ascii="Times New Roman" w:hAnsi="Times New Roman" w:cs="Times New Roman"/>
          <w:sz w:val="28"/>
          <w:szCs w:val="28"/>
        </w:rPr>
        <w:t>substantial disruption</w:t>
      </w:r>
      <w:r w:rsidR="00AE7405" w:rsidRPr="00A92F9A">
        <w:rPr>
          <w:rFonts w:ascii="Times New Roman" w:hAnsi="Times New Roman" w:cs="Times New Roman"/>
          <w:sz w:val="28"/>
          <w:szCs w:val="28"/>
        </w:rPr>
        <w:t xml:space="preserve"> </w:t>
      </w:r>
      <w:r w:rsidR="00A447A7">
        <w:rPr>
          <w:rFonts w:ascii="Times New Roman" w:hAnsi="Times New Roman" w:cs="Times New Roman"/>
          <w:sz w:val="28"/>
          <w:szCs w:val="28"/>
        </w:rPr>
        <w:t>was</w:t>
      </w:r>
      <w:r w:rsidR="00AE7405" w:rsidRPr="00A92F9A">
        <w:rPr>
          <w:rFonts w:ascii="Times New Roman" w:hAnsi="Times New Roman" w:cs="Times New Roman"/>
          <w:sz w:val="28"/>
          <w:szCs w:val="28"/>
        </w:rPr>
        <w:t xml:space="preserve"> adequate</w:t>
      </w:r>
      <w:r w:rsidR="00156DCE" w:rsidRPr="00A92F9A">
        <w:rPr>
          <w:rFonts w:ascii="Times New Roman" w:hAnsi="Times New Roman" w:cs="Times New Roman"/>
          <w:sz w:val="28"/>
          <w:szCs w:val="28"/>
        </w:rPr>
        <w:t>. Despite</w:t>
      </w:r>
      <w:r w:rsidR="00A447A7">
        <w:rPr>
          <w:rFonts w:ascii="Times New Roman" w:hAnsi="Times New Roman" w:cs="Times New Roman"/>
          <w:sz w:val="28"/>
          <w:szCs w:val="28"/>
        </w:rPr>
        <w:t xml:space="preserve"> some district and appellate</w:t>
      </w:r>
      <w:r w:rsidR="00156DCE" w:rsidRPr="00A92F9A">
        <w:rPr>
          <w:rFonts w:ascii="Times New Roman" w:hAnsi="Times New Roman" w:cs="Times New Roman"/>
          <w:sz w:val="28"/>
          <w:szCs w:val="28"/>
        </w:rPr>
        <w:t xml:space="preserve"> courts having </w:t>
      </w:r>
      <w:r w:rsidR="00AE7405" w:rsidRPr="00A92F9A">
        <w:rPr>
          <w:rFonts w:ascii="Times New Roman" w:hAnsi="Times New Roman" w:cs="Times New Roman"/>
          <w:sz w:val="28"/>
          <w:szCs w:val="28"/>
        </w:rPr>
        <w:t>show</w:t>
      </w:r>
      <w:r w:rsidR="00156DCE" w:rsidRPr="00A92F9A">
        <w:rPr>
          <w:rFonts w:ascii="Times New Roman" w:hAnsi="Times New Roman" w:cs="Times New Roman"/>
          <w:sz w:val="28"/>
          <w:szCs w:val="28"/>
        </w:rPr>
        <w:t>n</w:t>
      </w:r>
      <w:r w:rsidR="00AE7405" w:rsidRPr="00A92F9A">
        <w:rPr>
          <w:rFonts w:ascii="Times New Roman" w:hAnsi="Times New Roman" w:cs="Times New Roman"/>
          <w:sz w:val="28"/>
          <w:szCs w:val="28"/>
        </w:rPr>
        <w:t xml:space="preserve"> deference</w:t>
      </w:r>
      <w:r w:rsidR="00156DCE" w:rsidRPr="00A92F9A">
        <w:rPr>
          <w:rFonts w:ascii="Times New Roman" w:hAnsi="Times New Roman" w:cs="Times New Roman"/>
          <w:sz w:val="28"/>
          <w:szCs w:val="28"/>
        </w:rPr>
        <w:t xml:space="preserve"> to schools concerning the punishment of students, </w:t>
      </w:r>
      <w:r w:rsidR="00156DCE" w:rsidRPr="00A92F9A">
        <w:rPr>
          <w:rFonts w:ascii="Times New Roman" w:hAnsi="Times New Roman" w:cs="Times New Roman"/>
          <w:sz w:val="28"/>
          <w:szCs w:val="28"/>
          <w:u w:val="single"/>
        </w:rPr>
        <w:t>Tinker</w:t>
      </w:r>
      <w:r w:rsidR="00156DCE" w:rsidRPr="00A92F9A">
        <w:rPr>
          <w:rFonts w:ascii="Times New Roman" w:hAnsi="Times New Roman" w:cs="Times New Roman"/>
          <w:sz w:val="28"/>
          <w:szCs w:val="28"/>
        </w:rPr>
        <w:t xml:space="preserve"> has made it exceptionally clear that when a student’s fundamental rights are being infringed upon, </w:t>
      </w:r>
      <w:r w:rsidR="00381249">
        <w:rPr>
          <w:rFonts w:ascii="Times New Roman" w:hAnsi="Times New Roman" w:cs="Times New Roman"/>
          <w:sz w:val="28"/>
          <w:szCs w:val="28"/>
        </w:rPr>
        <w:t>a</w:t>
      </w:r>
      <w:r w:rsidR="00156DCE" w:rsidRPr="00A92F9A">
        <w:rPr>
          <w:rFonts w:ascii="Times New Roman" w:hAnsi="Times New Roman" w:cs="Times New Roman"/>
          <w:sz w:val="28"/>
          <w:szCs w:val="28"/>
        </w:rPr>
        <w:t xml:space="preserve"> school</w:t>
      </w:r>
      <w:r w:rsidR="00504512">
        <w:rPr>
          <w:rFonts w:ascii="Times New Roman" w:hAnsi="Times New Roman" w:cs="Times New Roman"/>
          <w:sz w:val="28"/>
          <w:szCs w:val="28"/>
        </w:rPr>
        <w:t xml:space="preserve"> prove a substantial disruption occurred</w:t>
      </w:r>
      <w:r w:rsidR="001511E1" w:rsidRPr="00A92F9A">
        <w:rPr>
          <w:rFonts w:ascii="Times New Roman" w:hAnsi="Times New Roman" w:cs="Times New Roman"/>
          <w:sz w:val="28"/>
          <w:szCs w:val="28"/>
        </w:rPr>
        <w:t>.</w:t>
      </w:r>
      <w:r w:rsidR="00A447A7">
        <w:rPr>
          <w:rFonts w:ascii="Times New Roman" w:hAnsi="Times New Roman" w:cs="Times New Roman"/>
          <w:sz w:val="28"/>
          <w:szCs w:val="28"/>
        </w:rPr>
        <w:t xml:space="preserve"> </w:t>
      </w:r>
      <w:r w:rsidR="00381249" w:rsidRPr="00381249">
        <w:rPr>
          <w:rFonts w:ascii="Times New Roman" w:hAnsi="Times New Roman" w:cs="Times New Roman"/>
          <w:sz w:val="28"/>
          <w:szCs w:val="28"/>
          <w:u w:val="single"/>
        </w:rPr>
        <w:t>See Tinker</w:t>
      </w:r>
      <w:r w:rsidR="00381249">
        <w:rPr>
          <w:rFonts w:ascii="Times New Roman" w:hAnsi="Times New Roman" w:cs="Times New Roman"/>
          <w:sz w:val="28"/>
          <w:szCs w:val="28"/>
        </w:rPr>
        <w:t>, 393 U.S. at 513-514.</w:t>
      </w:r>
      <w:r w:rsidR="001511E1" w:rsidRPr="00A92F9A">
        <w:rPr>
          <w:rFonts w:ascii="Times New Roman" w:hAnsi="Times New Roman" w:cs="Times New Roman"/>
          <w:sz w:val="28"/>
          <w:szCs w:val="28"/>
        </w:rPr>
        <w:t xml:space="preserve"> </w:t>
      </w:r>
      <w:r w:rsidR="00156DCE" w:rsidRPr="00A92F9A">
        <w:rPr>
          <w:rFonts w:ascii="Times New Roman" w:hAnsi="Times New Roman" w:cs="Times New Roman"/>
          <w:sz w:val="28"/>
          <w:szCs w:val="28"/>
        </w:rPr>
        <w:t xml:space="preserve">Concerning </w:t>
      </w:r>
      <w:r w:rsidR="00156DCE" w:rsidRPr="00A447A7">
        <w:rPr>
          <w:rFonts w:ascii="Times New Roman" w:hAnsi="Times New Roman" w:cs="Times New Roman"/>
          <w:sz w:val="28"/>
          <w:szCs w:val="28"/>
          <w:u w:val="single"/>
        </w:rPr>
        <w:t>Eaton v. MHS</w:t>
      </w:r>
      <w:r w:rsidR="00156DCE" w:rsidRPr="00A92F9A">
        <w:rPr>
          <w:rFonts w:ascii="Times New Roman" w:hAnsi="Times New Roman" w:cs="Times New Roman"/>
          <w:sz w:val="28"/>
          <w:szCs w:val="28"/>
        </w:rPr>
        <w:t xml:space="preserve">, the </w:t>
      </w:r>
      <w:proofErr w:type="spellStart"/>
      <w:r w:rsidR="00156DCE" w:rsidRPr="00A92F9A">
        <w:rPr>
          <w:rFonts w:ascii="Times New Roman" w:hAnsi="Times New Roman" w:cs="Times New Roman"/>
          <w:sz w:val="28"/>
          <w:szCs w:val="28"/>
          <w:u w:val="single"/>
        </w:rPr>
        <w:t>Layshock</w:t>
      </w:r>
      <w:proofErr w:type="spellEnd"/>
      <w:r w:rsidR="00156DCE" w:rsidRPr="00A92F9A">
        <w:rPr>
          <w:rFonts w:ascii="Times New Roman" w:hAnsi="Times New Roman" w:cs="Times New Roman"/>
          <w:sz w:val="28"/>
          <w:szCs w:val="28"/>
        </w:rPr>
        <w:t xml:space="preserve"> </w:t>
      </w:r>
      <w:r w:rsidR="00A447A7">
        <w:rPr>
          <w:rFonts w:ascii="Times New Roman" w:hAnsi="Times New Roman" w:cs="Times New Roman"/>
          <w:sz w:val="28"/>
          <w:szCs w:val="28"/>
        </w:rPr>
        <w:t>decision offers greater clarity of how</w:t>
      </w:r>
      <w:r w:rsidR="00156DCE" w:rsidRPr="00A92F9A">
        <w:rPr>
          <w:rFonts w:ascii="Times New Roman" w:hAnsi="Times New Roman" w:cs="Times New Roman"/>
          <w:sz w:val="28"/>
          <w:szCs w:val="28"/>
        </w:rPr>
        <w:t xml:space="preserve"> </w:t>
      </w:r>
      <w:r w:rsidR="00156DCE" w:rsidRPr="00A92F9A">
        <w:rPr>
          <w:rFonts w:ascii="Times New Roman" w:hAnsi="Times New Roman" w:cs="Times New Roman"/>
          <w:sz w:val="28"/>
          <w:szCs w:val="28"/>
          <w:u w:val="single"/>
        </w:rPr>
        <w:t>Tinker</w:t>
      </w:r>
      <w:r w:rsidR="00156DCE" w:rsidRPr="00A92F9A">
        <w:rPr>
          <w:rFonts w:ascii="Times New Roman" w:hAnsi="Times New Roman" w:cs="Times New Roman"/>
          <w:sz w:val="28"/>
          <w:szCs w:val="28"/>
        </w:rPr>
        <w:t xml:space="preserve"> standard</w:t>
      </w:r>
      <w:r w:rsidR="00A447A7">
        <w:rPr>
          <w:rFonts w:ascii="Times New Roman" w:hAnsi="Times New Roman" w:cs="Times New Roman"/>
          <w:sz w:val="28"/>
          <w:szCs w:val="28"/>
        </w:rPr>
        <w:t xml:space="preserve"> should be applied. Both cases involve internet use. Both cases present a school punishing a student under the classification that a substantial disruption occurred. Both cases involve twenty students being punished. And in both cases, the school was wrong. Because</w:t>
      </w:r>
      <w:r w:rsidR="00156DCE" w:rsidRPr="00A92F9A">
        <w:rPr>
          <w:rFonts w:ascii="Times New Roman" w:hAnsi="Times New Roman" w:cs="Times New Roman"/>
          <w:sz w:val="28"/>
          <w:szCs w:val="28"/>
        </w:rPr>
        <w:t xml:space="preserve"> twenty</w:t>
      </w:r>
      <w:r w:rsidR="00437511" w:rsidRPr="00A92F9A">
        <w:rPr>
          <w:rFonts w:ascii="Times New Roman" w:hAnsi="Times New Roman" w:cs="Times New Roman"/>
          <w:sz w:val="28"/>
          <w:szCs w:val="28"/>
        </w:rPr>
        <w:t xml:space="preserve"> students </w:t>
      </w:r>
      <w:r w:rsidR="001511E1" w:rsidRPr="00A92F9A">
        <w:rPr>
          <w:rFonts w:ascii="Times New Roman" w:hAnsi="Times New Roman" w:cs="Times New Roman"/>
          <w:sz w:val="28"/>
          <w:szCs w:val="28"/>
        </w:rPr>
        <w:t xml:space="preserve">being </w:t>
      </w:r>
      <w:r w:rsidR="00437511" w:rsidRPr="00A92F9A">
        <w:rPr>
          <w:rFonts w:ascii="Times New Roman" w:hAnsi="Times New Roman" w:cs="Times New Roman"/>
          <w:sz w:val="28"/>
          <w:szCs w:val="28"/>
        </w:rPr>
        <w:t xml:space="preserve">punished </w:t>
      </w:r>
      <w:r w:rsidR="00156DCE" w:rsidRPr="00A92F9A">
        <w:rPr>
          <w:rFonts w:ascii="Times New Roman" w:hAnsi="Times New Roman" w:cs="Times New Roman"/>
          <w:sz w:val="28"/>
          <w:szCs w:val="28"/>
        </w:rPr>
        <w:t>for cell phone use</w:t>
      </w:r>
      <w:r w:rsidR="00FF3D4F" w:rsidRPr="00A92F9A">
        <w:rPr>
          <w:rFonts w:ascii="Times New Roman" w:hAnsi="Times New Roman" w:cs="Times New Roman"/>
          <w:sz w:val="28"/>
          <w:szCs w:val="28"/>
        </w:rPr>
        <w:t xml:space="preserve"> does not satisfy the </w:t>
      </w:r>
      <w:r w:rsidR="00FF3D4F" w:rsidRPr="00A92F9A">
        <w:rPr>
          <w:rFonts w:ascii="Times New Roman" w:hAnsi="Times New Roman" w:cs="Times New Roman"/>
          <w:sz w:val="28"/>
          <w:szCs w:val="28"/>
          <w:u w:val="single"/>
        </w:rPr>
        <w:t>Tinker</w:t>
      </w:r>
      <w:r w:rsidR="00FF3D4F" w:rsidRPr="00A92F9A">
        <w:rPr>
          <w:rFonts w:ascii="Times New Roman" w:hAnsi="Times New Roman" w:cs="Times New Roman"/>
          <w:sz w:val="28"/>
          <w:szCs w:val="28"/>
        </w:rPr>
        <w:t xml:space="preserve"> standard</w:t>
      </w:r>
      <w:r w:rsidR="00946732">
        <w:rPr>
          <w:rFonts w:ascii="Times New Roman" w:hAnsi="Times New Roman" w:cs="Times New Roman"/>
          <w:sz w:val="28"/>
          <w:szCs w:val="28"/>
        </w:rPr>
        <w:t>, MHS has not shown that a substantial disruption occurred</w:t>
      </w:r>
      <w:r w:rsidR="00FF3D4F" w:rsidRPr="00A92F9A">
        <w:rPr>
          <w:rFonts w:ascii="Times New Roman" w:hAnsi="Times New Roman" w:cs="Times New Roman"/>
          <w:sz w:val="28"/>
          <w:szCs w:val="28"/>
        </w:rPr>
        <w:t>.</w:t>
      </w:r>
      <w:r w:rsidR="00A447A7">
        <w:rPr>
          <w:rFonts w:ascii="Times New Roman" w:hAnsi="Times New Roman" w:cs="Times New Roman"/>
          <w:sz w:val="28"/>
          <w:szCs w:val="28"/>
        </w:rPr>
        <w:t xml:space="preserve"> </w:t>
      </w:r>
      <w:r w:rsidR="00A447A7" w:rsidRPr="00A447A7">
        <w:rPr>
          <w:rFonts w:ascii="Times New Roman" w:hAnsi="Times New Roman" w:cs="Times New Roman"/>
          <w:sz w:val="28"/>
          <w:szCs w:val="28"/>
          <w:u w:val="single"/>
        </w:rPr>
        <w:t xml:space="preserve">See </w:t>
      </w:r>
      <w:proofErr w:type="spellStart"/>
      <w:r w:rsidR="00A447A7" w:rsidRPr="00A447A7">
        <w:rPr>
          <w:rFonts w:ascii="Times New Roman" w:hAnsi="Times New Roman" w:cs="Times New Roman"/>
          <w:sz w:val="28"/>
          <w:szCs w:val="28"/>
          <w:u w:val="single"/>
        </w:rPr>
        <w:t>Layshock</w:t>
      </w:r>
      <w:proofErr w:type="spellEnd"/>
      <w:r w:rsidR="00A447A7">
        <w:rPr>
          <w:rFonts w:ascii="Times New Roman" w:hAnsi="Times New Roman" w:cs="Times New Roman"/>
          <w:sz w:val="28"/>
          <w:szCs w:val="28"/>
        </w:rPr>
        <w:t>, 496 F. Supp. 2d at 600</w:t>
      </w:r>
      <w:r w:rsidR="00A447A7" w:rsidRPr="00A92F9A">
        <w:rPr>
          <w:rFonts w:ascii="Times New Roman" w:hAnsi="Times New Roman" w:cs="Times New Roman"/>
          <w:sz w:val="28"/>
          <w:szCs w:val="28"/>
        </w:rPr>
        <w:t xml:space="preserve">. </w:t>
      </w:r>
      <w:r w:rsidR="00946732" w:rsidRPr="00A92F9A">
        <w:rPr>
          <w:rFonts w:ascii="Times New Roman" w:hAnsi="Times New Roman" w:cs="Times New Roman"/>
          <w:sz w:val="28"/>
          <w:szCs w:val="28"/>
        </w:rPr>
        <w:t>Consequently</w:t>
      </w:r>
      <w:r w:rsidR="00437511" w:rsidRPr="00A92F9A">
        <w:rPr>
          <w:rFonts w:ascii="Times New Roman" w:hAnsi="Times New Roman" w:cs="Times New Roman"/>
          <w:sz w:val="28"/>
          <w:szCs w:val="28"/>
        </w:rPr>
        <w:t>,</w:t>
      </w:r>
      <w:r w:rsidR="00DE55E1" w:rsidRPr="00A92F9A">
        <w:rPr>
          <w:rFonts w:ascii="Times New Roman" w:hAnsi="Times New Roman" w:cs="Times New Roman"/>
          <w:sz w:val="28"/>
          <w:szCs w:val="28"/>
        </w:rPr>
        <w:t xml:space="preserve"> </w:t>
      </w:r>
      <w:r w:rsidR="001511E1" w:rsidRPr="00A92F9A">
        <w:rPr>
          <w:rFonts w:ascii="Times New Roman" w:hAnsi="Times New Roman" w:cs="Times New Roman"/>
          <w:sz w:val="28"/>
          <w:szCs w:val="28"/>
        </w:rPr>
        <w:t xml:space="preserve">because MHS did not prove that a substantial disruption occurred, a genuine issue of material facts exists. For this reason the court should deny the defendant’s motion for </w:t>
      </w:r>
      <w:r w:rsidR="00DE55E1" w:rsidRPr="00A92F9A">
        <w:rPr>
          <w:rFonts w:ascii="Times New Roman" w:hAnsi="Times New Roman" w:cs="Times New Roman"/>
          <w:sz w:val="28"/>
          <w:szCs w:val="28"/>
        </w:rPr>
        <w:t>summary judgment</w:t>
      </w:r>
      <w:r w:rsidR="001511E1" w:rsidRPr="00A92F9A">
        <w:rPr>
          <w:rFonts w:ascii="Times New Roman" w:hAnsi="Times New Roman" w:cs="Times New Roman"/>
          <w:sz w:val="28"/>
          <w:szCs w:val="28"/>
        </w:rPr>
        <w:t xml:space="preserve">. </w:t>
      </w:r>
    </w:p>
    <w:p w14:paraId="769D38F5" w14:textId="77777777" w:rsidR="000B6391" w:rsidRPr="00A92F9A" w:rsidRDefault="000B6391" w:rsidP="00A92F9A">
      <w:pPr>
        <w:pStyle w:val="ListParagraph"/>
        <w:numPr>
          <w:ilvl w:val="1"/>
          <w:numId w:val="8"/>
        </w:numPr>
        <w:spacing w:after="0" w:line="240" w:lineRule="auto"/>
        <w:rPr>
          <w:rFonts w:ascii="Times New Roman" w:hAnsi="Times New Roman" w:cs="Times New Roman"/>
          <w:sz w:val="28"/>
          <w:szCs w:val="28"/>
        </w:rPr>
      </w:pPr>
      <w:r w:rsidRPr="00A92F9A">
        <w:rPr>
          <w:rFonts w:ascii="Times New Roman" w:hAnsi="Times New Roman" w:cs="Times New Roman"/>
          <w:sz w:val="28"/>
          <w:szCs w:val="28"/>
          <w:u w:val="single"/>
        </w:rPr>
        <w:t xml:space="preserve">The Plaintiff’s online post did not seek to “intrude </w:t>
      </w:r>
      <w:proofErr w:type="gramStart"/>
      <w:r w:rsidRPr="00A92F9A">
        <w:rPr>
          <w:rFonts w:ascii="Times New Roman" w:hAnsi="Times New Roman" w:cs="Times New Roman"/>
          <w:sz w:val="28"/>
          <w:szCs w:val="28"/>
          <w:u w:val="single"/>
        </w:rPr>
        <w:t>in[</w:t>
      </w:r>
      <w:proofErr w:type="gramEnd"/>
      <w:r w:rsidRPr="00A92F9A">
        <w:rPr>
          <w:rFonts w:ascii="Times New Roman" w:hAnsi="Times New Roman" w:cs="Times New Roman"/>
          <w:sz w:val="28"/>
          <w:szCs w:val="28"/>
          <w:u w:val="single"/>
        </w:rPr>
        <w:t>to] school affairs,” target the sch</w:t>
      </w:r>
      <w:r w:rsidR="003420B5" w:rsidRPr="00A92F9A">
        <w:rPr>
          <w:rFonts w:ascii="Times New Roman" w:hAnsi="Times New Roman" w:cs="Times New Roman"/>
          <w:sz w:val="28"/>
          <w:szCs w:val="28"/>
          <w:u w:val="single"/>
        </w:rPr>
        <w:t xml:space="preserve">ool, or reasonably reach the school. For this reason, the court must recognize the existence of a genuine issue of material fact and deny the defendant’s motion for summary judgment.  </w:t>
      </w:r>
      <w:r w:rsidRPr="00A92F9A">
        <w:rPr>
          <w:rFonts w:ascii="Times New Roman" w:hAnsi="Times New Roman" w:cs="Times New Roman"/>
          <w:sz w:val="28"/>
          <w:szCs w:val="28"/>
          <w:u w:val="single"/>
        </w:rPr>
        <w:t xml:space="preserve"> </w:t>
      </w:r>
      <w:r w:rsidRPr="00A92F9A">
        <w:rPr>
          <w:rFonts w:ascii="Times New Roman" w:hAnsi="Times New Roman" w:cs="Times New Roman"/>
          <w:sz w:val="28"/>
          <w:szCs w:val="28"/>
        </w:rPr>
        <w:t xml:space="preserve"> </w:t>
      </w:r>
    </w:p>
    <w:p w14:paraId="089EFD74" w14:textId="77777777" w:rsidR="000B6391" w:rsidRPr="00A92F9A" w:rsidRDefault="000B6391" w:rsidP="00A92F9A">
      <w:pPr>
        <w:pStyle w:val="ListParagraph"/>
        <w:spacing w:after="0" w:line="240" w:lineRule="auto"/>
        <w:ind w:left="1080"/>
        <w:rPr>
          <w:rFonts w:ascii="Times New Roman" w:hAnsi="Times New Roman" w:cs="Times New Roman"/>
          <w:sz w:val="28"/>
          <w:szCs w:val="28"/>
        </w:rPr>
      </w:pPr>
    </w:p>
    <w:p w14:paraId="566DF4BA" w14:textId="77777777" w:rsidR="00041843" w:rsidRPr="00041843" w:rsidRDefault="000B6391" w:rsidP="00041843">
      <w:pPr>
        <w:spacing w:after="240" w:line="480" w:lineRule="auto"/>
        <w:ind w:firstLine="720"/>
        <w:rPr>
          <w:rFonts w:ascii="Times New Roman" w:eastAsia="Times New Roman" w:hAnsi="Times New Roman" w:cs="Times New Roman"/>
          <w:sz w:val="24"/>
          <w:szCs w:val="24"/>
        </w:rPr>
      </w:pPr>
      <w:r w:rsidRPr="00A92F9A">
        <w:rPr>
          <w:rFonts w:ascii="Times New Roman" w:hAnsi="Times New Roman" w:cs="Times New Roman"/>
          <w:sz w:val="28"/>
          <w:szCs w:val="28"/>
        </w:rPr>
        <w:t xml:space="preserve">In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the Court inferred an intent requirement. </w:t>
      </w:r>
      <w:proofErr w:type="gramStart"/>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393 U.S. at 513.</w:t>
      </w:r>
      <w:proofErr w:type="gramEnd"/>
      <w:r w:rsidRPr="00A92F9A">
        <w:rPr>
          <w:rFonts w:ascii="Times New Roman" w:hAnsi="Times New Roman" w:cs="Times New Roman"/>
          <w:sz w:val="28"/>
          <w:szCs w:val="28"/>
        </w:rPr>
        <w:t xml:space="preserve"> In order for a school to punish a student for speech, the student needed to intend to </w:t>
      </w:r>
      <w:r w:rsidRPr="00A92F9A">
        <w:rPr>
          <w:rFonts w:ascii="Times New Roman" w:hAnsi="Times New Roman" w:cs="Times New Roman"/>
          <w:sz w:val="28"/>
          <w:szCs w:val="28"/>
        </w:rPr>
        <w:lastRenderedPageBreak/>
        <w:t xml:space="preserve">infringe on other students’ personal rights by causing a disruption. </w:t>
      </w:r>
      <w:r w:rsidRPr="00A92F9A">
        <w:rPr>
          <w:rFonts w:ascii="Times New Roman" w:hAnsi="Times New Roman" w:cs="Times New Roman"/>
          <w:sz w:val="28"/>
          <w:szCs w:val="28"/>
          <w:u w:val="single"/>
        </w:rPr>
        <w:t>See id.</w:t>
      </w:r>
      <w:r w:rsidRPr="00A92F9A">
        <w:rPr>
          <w:rFonts w:ascii="Times New Roman" w:hAnsi="Times New Roman" w:cs="Times New Roman"/>
          <w:sz w:val="28"/>
          <w:szCs w:val="28"/>
        </w:rPr>
        <w:t xml:space="preserve"> (</w:t>
      </w:r>
      <w:proofErr w:type="gramStart"/>
      <w:r w:rsidRPr="00A92F9A">
        <w:rPr>
          <w:rFonts w:ascii="Times New Roman" w:hAnsi="Times New Roman" w:cs="Times New Roman"/>
          <w:sz w:val="28"/>
          <w:szCs w:val="28"/>
        </w:rPr>
        <w:t>discussing</w:t>
      </w:r>
      <w:proofErr w:type="gramEnd"/>
      <w:r w:rsidRPr="00A92F9A">
        <w:rPr>
          <w:rFonts w:ascii="Times New Roman" w:hAnsi="Times New Roman" w:cs="Times New Roman"/>
          <w:sz w:val="28"/>
          <w:szCs w:val="28"/>
        </w:rPr>
        <w:t xml:space="preserve"> a student’s behavior that involves an invasion of others’ rights is not protected by the First Amendment). </w:t>
      </w:r>
      <w:r w:rsidR="00041843">
        <w:rPr>
          <w:rFonts w:ascii="Times New Roman" w:hAnsi="Times New Roman" w:cs="Times New Roman"/>
          <w:sz w:val="28"/>
          <w:szCs w:val="28"/>
        </w:rPr>
        <w:t xml:space="preserve">District courts have differing opinions concerning whether the </w:t>
      </w:r>
      <w:r w:rsidR="00041843" w:rsidRPr="00041843">
        <w:rPr>
          <w:rFonts w:ascii="Times New Roman" w:hAnsi="Times New Roman" w:cs="Times New Roman"/>
          <w:sz w:val="28"/>
          <w:szCs w:val="28"/>
          <w:u w:val="single"/>
        </w:rPr>
        <w:t>Tinker</w:t>
      </w:r>
      <w:r w:rsidR="00041843">
        <w:rPr>
          <w:rFonts w:ascii="Times New Roman" w:hAnsi="Times New Roman" w:cs="Times New Roman"/>
          <w:sz w:val="28"/>
          <w:szCs w:val="28"/>
        </w:rPr>
        <w:t xml:space="preserve"> standard should apply to off-campus speech. One example, the Second Circuit, has decided that the </w:t>
      </w:r>
      <w:r w:rsidR="00041843" w:rsidRPr="00041843">
        <w:rPr>
          <w:rFonts w:ascii="Times New Roman" w:hAnsi="Times New Roman" w:cs="Times New Roman"/>
          <w:sz w:val="28"/>
          <w:szCs w:val="28"/>
          <w:u w:val="single"/>
        </w:rPr>
        <w:t>Tinker</w:t>
      </w:r>
      <w:r w:rsidR="00041843">
        <w:rPr>
          <w:rFonts w:ascii="Times New Roman" w:hAnsi="Times New Roman" w:cs="Times New Roman"/>
          <w:sz w:val="28"/>
          <w:szCs w:val="28"/>
        </w:rPr>
        <w:t xml:space="preserve"> standard should apply to off-campus speech. </w:t>
      </w:r>
      <w:proofErr w:type="spellStart"/>
      <w:proofErr w:type="gramStart"/>
      <w:r w:rsidR="00041843" w:rsidRPr="00041843">
        <w:rPr>
          <w:rFonts w:ascii="Times New Roman" w:eastAsia="Times New Roman" w:hAnsi="Times New Roman" w:cs="Times New Roman"/>
          <w:sz w:val="28"/>
          <w:szCs w:val="28"/>
          <w:u w:val="single"/>
        </w:rPr>
        <w:t>Doninger</w:t>
      </w:r>
      <w:proofErr w:type="spellEnd"/>
      <w:r w:rsidR="00041843" w:rsidRPr="00041843">
        <w:rPr>
          <w:rFonts w:ascii="Times New Roman" w:eastAsia="Times New Roman" w:hAnsi="Times New Roman" w:cs="Times New Roman"/>
          <w:sz w:val="28"/>
          <w:szCs w:val="28"/>
          <w:u w:val="single"/>
        </w:rPr>
        <w:t xml:space="preserve"> v. </w:t>
      </w:r>
      <w:proofErr w:type="spellStart"/>
      <w:r w:rsidR="00041843" w:rsidRPr="00041843">
        <w:rPr>
          <w:rFonts w:ascii="Times New Roman" w:eastAsia="Times New Roman" w:hAnsi="Times New Roman" w:cs="Times New Roman"/>
          <w:sz w:val="28"/>
          <w:szCs w:val="28"/>
          <w:u w:val="single"/>
        </w:rPr>
        <w:t>Niehoff</w:t>
      </w:r>
      <w:proofErr w:type="spellEnd"/>
      <w:r w:rsidR="00041843" w:rsidRPr="00041843">
        <w:rPr>
          <w:rFonts w:ascii="Times New Roman" w:eastAsia="Times New Roman" w:hAnsi="Times New Roman" w:cs="Times New Roman"/>
          <w:sz w:val="28"/>
          <w:szCs w:val="28"/>
        </w:rPr>
        <w:t>, 642 F.3d 334, 348 (2d Cir. 2011).</w:t>
      </w:r>
      <w:proofErr w:type="gramEnd"/>
      <w:r w:rsidR="00041843">
        <w:rPr>
          <w:rFonts w:ascii="Times New Roman" w:eastAsia="Times New Roman" w:hAnsi="Times New Roman" w:cs="Times New Roman"/>
          <w:sz w:val="28"/>
          <w:szCs w:val="28"/>
        </w:rPr>
        <w:t xml:space="preserve"> In </w:t>
      </w:r>
      <w:proofErr w:type="spellStart"/>
      <w:r w:rsidR="00041843">
        <w:rPr>
          <w:rFonts w:ascii="Times New Roman" w:eastAsia="Times New Roman" w:hAnsi="Times New Roman" w:cs="Times New Roman"/>
          <w:sz w:val="28"/>
          <w:szCs w:val="28"/>
        </w:rPr>
        <w:t>Doninger</w:t>
      </w:r>
      <w:proofErr w:type="spellEnd"/>
      <w:r w:rsidR="00041843">
        <w:rPr>
          <w:rFonts w:ascii="Times New Roman" w:eastAsia="Times New Roman" w:hAnsi="Times New Roman" w:cs="Times New Roman"/>
          <w:sz w:val="28"/>
          <w:szCs w:val="28"/>
        </w:rPr>
        <w:t xml:space="preserve"> v. </w:t>
      </w:r>
      <w:proofErr w:type="spellStart"/>
      <w:r w:rsidR="00041843">
        <w:rPr>
          <w:rFonts w:ascii="Times New Roman" w:eastAsia="Times New Roman" w:hAnsi="Times New Roman" w:cs="Times New Roman"/>
          <w:sz w:val="28"/>
          <w:szCs w:val="28"/>
        </w:rPr>
        <w:t>Niehoff</w:t>
      </w:r>
      <w:proofErr w:type="spellEnd"/>
      <w:r w:rsidR="00041843">
        <w:rPr>
          <w:rFonts w:ascii="Times New Roman" w:eastAsia="Times New Roman" w:hAnsi="Times New Roman" w:cs="Times New Roman"/>
          <w:sz w:val="28"/>
          <w:szCs w:val="28"/>
        </w:rPr>
        <w:t xml:space="preserve"> the court applies the </w:t>
      </w:r>
      <w:r w:rsidR="00041843" w:rsidRPr="00AF7F88">
        <w:rPr>
          <w:rFonts w:ascii="Times New Roman" w:eastAsia="Times New Roman" w:hAnsi="Times New Roman" w:cs="Times New Roman"/>
          <w:sz w:val="28"/>
          <w:szCs w:val="28"/>
          <w:u w:val="single"/>
        </w:rPr>
        <w:t>Tinker</w:t>
      </w:r>
      <w:r w:rsidR="00041843">
        <w:rPr>
          <w:rFonts w:ascii="Times New Roman" w:eastAsia="Times New Roman" w:hAnsi="Times New Roman" w:cs="Times New Roman"/>
          <w:sz w:val="28"/>
          <w:szCs w:val="28"/>
        </w:rPr>
        <w:t xml:space="preserve"> standard to off-campus (online) speech. </w:t>
      </w:r>
      <w:r w:rsidR="00041843" w:rsidRPr="00AF7F88">
        <w:rPr>
          <w:rFonts w:ascii="Times New Roman" w:eastAsia="Times New Roman" w:hAnsi="Times New Roman" w:cs="Times New Roman"/>
          <w:sz w:val="28"/>
          <w:szCs w:val="28"/>
          <w:u w:val="single"/>
        </w:rPr>
        <w:t>Id</w:t>
      </w:r>
      <w:r w:rsidR="00041843">
        <w:rPr>
          <w:rFonts w:ascii="Times New Roman" w:eastAsia="Times New Roman" w:hAnsi="Times New Roman" w:cs="Times New Roman"/>
          <w:sz w:val="28"/>
          <w:szCs w:val="28"/>
        </w:rPr>
        <w:t xml:space="preserve">. </w:t>
      </w:r>
      <w:proofErr w:type="spellStart"/>
      <w:r w:rsidR="00041843">
        <w:rPr>
          <w:rFonts w:ascii="Times New Roman" w:eastAsia="Times New Roman" w:hAnsi="Times New Roman" w:cs="Times New Roman"/>
          <w:sz w:val="28"/>
          <w:szCs w:val="28"/>
        </w:rPr>
        <w:t>Doninger</w:t>
      </w:r>
      <w:proofErr w:type="spellEnd"/>
      <w:r w:rsidR="00041843">
        <w:rPr>
          <w:rFonts w:ascii="Times New Roman" w:eastAsia="Times New Roman" w:hAnsi="Times New Roman" w:cs="Times New Roman"/>
          <w:sz w:val="28"/>
          <w:szCs w:val="28"/>
        </w:rPr>
        <w:t xml:space="preserve"> also shows that the </w:t>
      </w:r>
      <w:r w:rsidR="00041843" w:rsidRPr="00AF7F88">
        <w:rPr>
          <w:rFonts w:ascii="Times New Roman" w:eastAsia="Times New Roman" w:hAnsi="Times New Roman" w:cs="Times New Roman"/>
          <w:sz w:val="28"/>
          <w:szCs w:val="28"/>
          <w:u w:val="single"/>
        </w:rPr>
        <w:t>Tinker</w:t>
      </w:r>
      <w:r w:rsidR="00AF7F88">
        <w:rPr>
          <w:rFonts w:ascii="Times New Roman" w:eastAsia="Times New Roman" w:hAnsi="Times New Roman" w:cs="Times New Roman"/>
          <w:sz w:val="28"/>
          <w:szCs w:val="28"/>
        </w:rPr>
        <w:t xml:space="preserve"> standard is important, especially when deciding if off-campus speech is to be limited. </w:t>
      </w:r>
      <w:proofErr w:type="gramStart"/>
      <w:r w:rsidR="00AF7F88" w:rsidRPr="00AF7F88">
        <w:rPr>
          <w:rFonts w:ascii="Times New Roman" w:eastAsia="Times New Roman" w:hAnsi="Times New Roman" w:cs="Times New Roman"/>
          <w:sz w:val="28"/>
          <w:szCs w:val="28"/>
          <w:u w:val="single"/>
        </w:rPr>
        <w:t>Id</w:t>
      </w:r>
      <w:r w:rsidR="00AF7F88">
        <w:rPr>
          <w:rFonts w:ascii="Times New Roman" w:eastAsia="Times New Roman" w:hAnsi="Times New Roman" w:cs="Times New Roman"/>
          <w:sz w:val="28"/>
          <w:szCs w:val="28"/>
        </w:rPr>
        <w:t>. at 348.</w:t>
      </w:r>
      <w:proofErr w:type="gramEnd"/>
      <w:r w:rsidR="00AF7F88">
        <w:rPr>
          <w:rFonts w:ascii="Times New Roman" w:eastAsia="Times New Roman" w:hAnsi="Times New Roman" w:cs="Times New Roman"/>
          <w:sz w:val="28"/>
          <w:szCs w:val="28"/>
        </w:rPr>
        <w:t xml:space="preserve"> It is important to note that speech is not to be limited, unless it can be reasonably foreseeable that the speech will reach the school and cause a substantial disruption. </w:t>
      </w:r>
      <w:r w:rsidR="00AF7F88" w:rsidRPr="00AF7F88">
        <w:rPr>
          <w:rFonts w:ascii="Times New Roman" w:eastAsia="Times New Roman" w:hAnsi="Times New Roman" w:cs="Times New Roman"/>
          <w:sz w:val="28"/>
          <w:szCs w:val="28"/>
          <w:u w:val="single"/>
        </w:rPr>
        <w:t>Id</w:t>
      </w:r>
      <w:r w:rsidR="00AF7F88">
        <w:rPr>
          <w:rFonts w:ascii="Times New Roman" w:eastAsia="Times New Roman" w:hAnsi="Times New Roman" w:cs="Times New Roman"/>
          <w:sz w:val="28"/>
          <w:szCs w:val="28"/>
        </w:rPr>
        <w:t>. at 348-349.</w:t>
      </w:r>
    </w:p>
    <w:p w14:paraId="53525624" w14:textId="77777777" w:rsidR="000B6391" w:rsidRPr="00A92F9A" w:rsidRDefault="000B6391" w:rsidP="00A92F9A">
      <w:pPr>
        <w:spacing w:after="0" w:line="480" w:lineRule="auto"/>
        <w:ind w:firstLine="720"/>
        <w:rPr>
          <w:rFonts w:ascii="Times New Roman" w:eastAsia="Times New Roman" w:hAnsi="Times New Roman" w:cs="Times New Roman"/>
          <w:sz w:val="28"/>
          <w:szCs w:val="28"/>
        </w:rPr>
      </w:pPr>
      <w:r w:rsidRPr="00A92F9A">
        <w:rPr>
          <w:rFonts w:ascii="Times New Roman" w:hAnsi="Times New Roman" w:cs="Times New Roman"/>
          <w:sz w:val="28"/>
          <w:szCs w:val="28"/>
        </w:rPr>
        <w:t xml:space="preserve">According to the plaintiff, he maintained an online journal that others could see for several months. (M. Eaton Dep., January 16, 2012.) And for several months he posted “sarcastic and humorous” journal entries that never led to a disruption. (Id.) There is no factual evidence that supports the plaintiff acted with the intent to interfere with the schools affairs. </w:t>
      </w:r>
      <w:r w:rsidR="00AF7F88">
        <w:rPr>
          <w:rFonts w:ascii="Times New Roman" w:hAnsi="Times New Roman" w:cs="Times New Roman"/>
          <w:sz w:val="28"/>
          <w:szCs w:val="28"/>
        </w:rPr>
        <w:t xml:space="preserve">From the evidence, it is a reasonable assumption that Mr. Eaton did not believe his comments would reach MHS and cause a substantial disruption. </w:t>
      </w:r>
      <w:r w:rsidRPr="00A92F9A">
        <w:rPr>
          <w:rFonts w:ascii="Times New Roman" w:hAnsi="Times New Roman" w:cs="Times New Roman"/>
          <w:sz w:val="28"/>
          <w:szCs w:val="28"/>
        </w:rPr>
        <w:t xml:space="preserve">The </w:t>
      </w:r>
      <w:r w:rsidR="00AF7F88" w:rsidRPr="00AF7F88">
        <w:rPr>
          <w:rFonts w:ascii="Times New Roman" w:hAnsi="Times New Roman" w:cs="Times New Roman"/>
          <w:sz w:val="28"/>
          <w:szCs w:val="28"/>
          <w:u w:val="single"/>
        </w:rPr>
        <w:t>Tinker</w:t>
      </w:r>
      <w:r w:rsidR="00AF7F88">
        <w:rPr>
          <w:rFonts w:ascii="Times New Roman" w:hAnsi="Times New Roman" w:cs="Times New Roman"/>
          <w:sz w:val="28"/>
          <w:szCs w:val="28"/>
        </w:rPr>
        <w:t xml:space="preserve"> </w:t>
      </w:r>
      <w:r w:rsidRPr="00A92F9A">
        <w:rPr>
          <w:rFonts w:ascii="Times New Roman" w:hAnsi="Times New Roman" w:cs="Times New Roman"/>
          <w:sz w:val="28"/>
          <w:szCs w:val="28"/>
        </w:rPr>
        <w:t>Court set the standard extremely high because infringing on a citizen’s First Amendment rights needs to be substantiated beyond reproach</w:t>
      </w:r>
      <w:r w:rsidRPr="00F14E7A">
        <w:rPr>
          <w:rFonts w:ascii="Times New Roman" w:hAnsi="Times New Roman" w:cs="Times New Roman"/>
          <w:sz w:val="28"/>
          <w:szCs w:val="28"/>
          <w:u w:val="single"/>
        </w:rPr>
        <w:t xml:space="preserve">. </w:t>
      </w:r>
      <w:r w:rsidR="00AF7F88" w:rsidRPr="00F14E7A">
        <w:rPr>
          <w:rFonts w:ascii="Times New Roman" w:hAnsi="Times New Roman" w:cs="Times New Roman"/>
          <w:sz w:val="28"/>
          <w:szCs w:val="28"/>
          <w:u w:val="single"/>
        </w:rPr>
        <w:t>See Tinker</w:t>
      </w:r>
      <w:r w:rsidR="00AF7F88">
        <w:rPr>
          <w:rFonts w:ascii="Times New Roman" w:hAnsi="Times New Roman" w:cs="Times New Roman"/>
          <w:sz w:val="28"/>
          <w:szCs w:val="28"/>
        </w:rPr>
        <w:t xml:space="preserve">, 393 U.S. at </w:t>
      </w:r>
      <w:r w:rsidR="00F14E7A">
        <w:rPr>
          <w:rFonts w:ascii="Times New Roman" w:hAnsi="Times New Roman" w:cs="Times New Roman"/>
          <w:sz w:val="28"/>
          <w:szCs w:val="28"/>
        </w:rPr>
        <w:t xml:space="preserve">514. </w:t>
      </w:r>
      <w:r w:rsidRPr="00A92F9A">
        <w:rPr>
          <w:rFonts w:ascii="Times New Roman" w:hAnsi="Times New Roman" w:cs="Times New Roman"/>
          <w:sz w:val="28"/>
          <w:szCs w:val="28"/>
        </w:rPr>
        <w:t xml:space="preserve">Here, the plaintiff did not seek to disrupt or </w:t>
      </w:r>
      <w:r w:rsidRPr="00A92F9A">
        <w:rPr>
          <w:rFonts w:ascii="Times New Roman" w:hAnsi="Times New Roman" w:cs="Times New Roman"/>
          <w:sz w:val="28"/>
          <w:szCs w:val="28"/>
        </w:rPr>
        <w:lastRenderedPageBreak/>
        <w:t xml:space="preserve">interfere with school affairs. He did not intend or seek out to cause a disruption. </w:t>
      </w:r>
      <w:r w:rsidR="00946732">
        <w:rPr>
          <w:rFonts w:ascii="Times New Roman" w:hAnsi="Times New Roman" w:cs="Times New Roman"/>
          <w:sz w:val="28"/>
          <w:szCs w:val="28"/>
        </w:rPr>
        <w:t xml:space="preserve">And it is reasonable to postulate that the plaintiff’s posts might not reach the school. </w:t>
      </w:r>
      <w:r w:rsidRPr="00A92F9A">
        <w:rPr>
          <w:rFonts w:ascii="Times New Roman" w:hAnsi="Times New Roman" w:cs="Times New Roman"/>
          <w:sz w:val="28"/>
          <w:szCs w:val="28"/>
        </w:rPr>
        <w:t xml:space="preserve">Any intent requirement that the Court </w:t>
      </w:r>
      <w:r w:rsidR="00F14E7A">
        <w:rPr>
          <w:rFonts w:ascii="Times New Roman" w:hAnsi="Times New Roman" w:cs="Times New Roman"/>
          <w:sz w:val="28"/>
          <w:szCs w:val="28"/>
        </w:rPr>
        <w:t xml:space="preserve">may have </w:t>
      </w:r>
      <w:r w:rsidRPr="00A92F9A">
        <w:rPr>
          <w:rFonts w:ascii="Times New Roman" w:hAnsi="Times New Roman" w:cs="Times New Roman"/>
          <w:sz w:val="28"/>
          <w:szCs w:val="28"/>
        </w:rPr>
        <w:t xml:space="preserve">adopted has clearly not been met. The defendant </w:t>
      </w:r>
      <w:r w:rsidR="00F14E7A">
        <w:rPr>
          <w:rFonts w:ascii="Times New Roman" w:hAnsi="Times New Roman" w:cs="Times New Roman"/>
          <w:sz w:val="28"/>
          <w:szCs w:val="28"/>
        </w:rPr>
        <w:t>has</w:t>
      </w:r>
      <w:r w:rsidRPr="00A92F9A">
        <w:rPr>
          <w:rFonts w:ascii="Times New Roman" w:hAnsi="Times New Roman" w:cs="Times New Roman"/>
          <w:sz w:val="28"/>
          <w:szCs w:val="28"/>
        </w:rPr>
        <w:t xml:space="preserve"> not satisf</w:t>
      </w:r>
      <w:r w:rsidR="00F14E7A">
        <w:rPr>
          <w:rFonts w:ascii="Times New Roman" w:hAnsi="Times New Roman" w:cs="Times New Roman"/>
          <w:sz w:val="28"/>
          <w:szCs w:val="28"/>
        </w:rPr>
        <w:t>ied</w:t>
      </w:r>
      <w:r w:rsidRPr="00A92F9A">
        <w:rPr>
          <w:rFonts w:ascii="Times New Roman" w:hAnsi="Times New Roman" w:cs="Times New Roman"/>
          <w:sz w:val="28"/>
          <w:szCs w:val="28"/>
        </w:rPr>
        <w:t xml:space="preserve"> the </w:t>
      </w:r>
      <w:r w:rsidRPr="00A92F9A">
        <w:rPr>
          <w:rFonts w:ascii="Times New Roman" w:hAnsi="Times New Roman" w:cs="Times New Roman"/>
          <w:sz w:val="28"/>
          <w:szCs w:val="28"/>
          <w:u w:val="single"/>
        </w:rPr>
        <w:t>Tinker</w:t>
      </w:r>
      <w:r w:rsidRPr="00A92F9A">
        <w:rPr>
          <w:rFonts w:ascii="Times New Roman" w:hAnsi="Times New Roman" w:cs="Times New Roman"/>
          <w:sz w:val="28"/>
          <w:szCs w:val="28"/>
        </w:rPr>
        <w:t xml:space="preserve"> standard</w:t>
      </w:r>
      <w:r w:rsidR="00F14E7A">
        <w:rPr>
          <w:rFonts w:ascii="Times New Roman" w:hAnsi="Times New Roman" w:cs="Times New Roman"/>
          <w:sz w:val="28"/>
          <w:szCs w:val="28"/>
        </w:rPr>
        <w:t xml:space="preserve">. For this reason, the court should deny the defendant’s motion for summary judgment. </w:t>
      </w:r>
    </w:p>
    <w:p w14:paraId="18BF835D" w14:textId="77777777" w:rsidR="003420B5" w:rsidRPr="00A92F9A" w:rsidRDefault="003420B5" w:rsidP="00A92F9A">
      <w:pPr>
        <w:spacing w:after="0" w:line="240" w:lineRule="auto"/>
        <w:rPr>
          <w:rFonts w:ascii="Times New Roman" w:hAnsi="Times New Roman" w:cs="Times New Roman"/>
          <w:sz w:val="28"/>
          <w:szCs w:val="28"/>
          <w:u w:val="single"/>
        </w:rPr>
      </w:pPr>
    </w:p>
    <w:p w14:paraId="061F49ED" w14:textId="77777777" w:rsidR="008F0F64" w:rsidRPr="00A92F9A" w:rsidRDefault="008F0F64" w:rsidP="00A92F9A">
      <w:pPr>
        <w:pStyle w:val="ListParagraph"/>
        <w:numPr>
          <w:ilvl w:val="0"/>
          <w:numId w:val="8"/>
        </w:numPr>
        <w:spacing w:after="0" w:line="240" w:lineRule="auto"/>
        <w:rPr>
          <w:rFonts w:ascii="Times New Roman" w:hAnsi="Times New Roman" w:cs="Times New Roman"/>
          <w:sz w:val="28"/>
          <w:szCs w:val="28"/>
        </w:rPr>
      </w:pPr>
      <w:r w:rsidRPr="00A92F9A">
        <w:rPr>
          <w:rFonts w:ascii="Times New Roman" w:hAnsi="Times New Roman" w:cs="Times New Roman"/>
          <w:sz w:val="28"/>
          <w:szCs w:val="28"/>
          <w:u w:val="single"/>
        </w:rPr>
        <w:t xml:space="preserve">As a matter of policy, the court </w:t>
      </w:r>
      <w:r w:rsidR="006F7EF7" w:rsidRPr="00A92F9A">
        <w:rPr>
          <w:rFonts w:ascii="Times New Roman" w:hAnsi="Times New Roman" w:cs="Times New Roman"/>
          <w:sz w:val="28"/>
          <w:szCs w:val="28"/>
          <w:u w:val="single"/>
        </w:rPr>
        <w:t xml:space="preserve">needs to address </w:t>
      </w:r>
      <w:r w:rsidRPr="00A92F9A">
        <w:rPr>
          <w:rFonts w:ascii="Times New Roman" w:hAnsi="Times New Roman" w:cs="Times New Roman"/>
          <w:sz w:val="28"/>
          <w:szCs w:val="28"/>
          <w:u w:val="single"/>
        </w:rPr>
        <w:t xml:space="preserve">the potential harm </w:t>
      </w:r>
      <w:r w:rsidR="006F7EF7" w:rsidRPr="00A92F9A">
        <w:rPr>
          <w:rFonts w:ascii="Times New Roman" w:hAnsi="Times New Roman" w:cs="Times New Roman"/>
          <w:sz w:val="28"/>
          <w:szCs w:val="28"/>
          <w:u w:val="single"/>
        </w:rPr>
        <w:t>of allowing schools to punish a student’s off-campus</w:t>
      </w:r>
      <w:r w:rsidRPr="00A92F9A">
        <w:rPr>
          <w:rFonts w:ascii="Times New Roman" w:hAnsi="Times New Roman" w:cs="Times New Roman"/>
          <w:sz w:val="28"/>
          <w:szCs w:val="28"/>
          <w:u w:val="single"/>
        </w:rPr>
        <w:t xml:space="preserve"> </w:t>
      </w:r>
      <w:r w:rsidR="006F7EF7" w:rsidRPr="00A92F9A">
        <w:rPr>
          <w:rFonts w:ascii="Times New Roman" w:hAnsi="Times New Roman" w:cs="Times New Roman"/>
          <w:sz w:val="28"/>
          <w:szCs w:val="28"/>
          <w:u w:val="single"/>
        </w:rPr>
        <w:t xml:space="preserve">speech. For this reason, the court should deny the defendant’s motion for summary judgment. </w:t>
      </w:r>
      <w:r w:rsidRPr="00A92F9A">
        <w:rPr>
          <w:rFonts w:ascii="Times New Roman" w:hAnsi="Times New Roman" w:cs="Times New Roman"/>
          <w:sz w:val="28"/>
          <w:szCs w:val="28"/>
          <w:u w:val="single"/>
        </w:rPr>
        <w:t xml:space="preserve">  </w:t>
      </w:r>
    </w:p>
    <w:p w14:paraId="7963B2FB" w14:textId="77777777" w:rsidR="000F26B3" w:rsidRPr="00A92F9A" w:rsidRDefault="000F26B3" w:rsidP="00A92F9A">
      <w:pPr>
        <w:pStyle w:val="ListParagraph"/>
        <w:spacing w:after="0" w:line="240" w:lineRule="auto"/>
        <w:ind w:left="1080"/>
        <w:rPr>
          <w:rFonts w:ascii="Times New Roman" w:hAnsi="Times New Roman" w:cs="Times New Roman"/>
          <w:sz w:val="28"/>
          <w:szCs w:val="28"/>
        </w:rPr>
      </w:pPr>
    </w:p>
    <w:p w14:paraId="00D635A2" w14:textId="77777777" w:rsidR="00EC3F06" w:rsidRPr="00A92F9A" w:rsidRDefault="00F40F58" w:rsidP="00A92F9A">
      <w:pPr>
        <w:spacing w:after="0" w:line="480" w:lineRule="auto"/>
        <w:ind w:firstLine="720"/>
        <w:rPr>
          <w:rFonts w:ascii="Times New Roman" w:hAnsi="Times New Roman" w:cs="Times New Roman"/>
          <w:sz w:val="28"/>
          <w:szCs w:val="28"/>
        </w:rPr>
      </w:pPr>
      <w:r w:rsidRPr="00A92F9A">
        <w:rPr>
          <w:rFonts w:ascii="Times New Roman" w:hAnsi="Times New Roman" w:cs="Times New Roman"/>
          <w:sz w:val="28"/>
          <w:szCs w:val="28"/>
        </w:rPr>
        <w:t xml:space="preserve">When establishing </w:t>
      </w:r>
      <w:r w:rsidR="008F0F64" w:rsidRPr="00A92F9A">
        <w:rPr>
          <w:rFonts w:ascii="Times New Roman" w:hAnsi="Times New Roman" w:cs="Times New Roman"/>
          <w:sz w:val="28"/>
          <w:szCs w:val="28"/>
        </w:rPr>
        <w:t xml:space="preserve">precedent, </w:t>
      </w:r>
      <w:r w:rsidRPr="00A92F9A">
        <w:rPr>
          <w:rFonts w:ascii="Times New Roman" w:hAnsi="Times New Roman" w:cs="Times New Roman"/>
          <w:sz w:val="28"/>
          <w:szCs w:val="28"/>
        </w:rPr>
        <w:t>a</w:t>
      </w:r>
      <w:r w:rsidR="008F0F64" w:rsidRPr="00A92F9A">
        <w:rPr>
          <w:rFonts w:ascii="Times New Roman" w:hAnsi="Times New Roman" w:cs="Times New Roman"/>
          <w:sz w:val="28"/>
          <w:szCs w:val="28"/>
        </w:rPr>
        <w:t xml:space="preserve"> court must address or at least acknowledge the potential harm that its decision might cause. </w:t>
      </w:r>
      <w:r w:rsidR="00DA085D" w:rsidRPr="00A92F9A">
        <w:rPr>
          <w:rFonts w:ascii="Times New Roman" w:hAnsi="Times New Roman" w:cs="Times New Roman"/>
          <w:sz w:val="28"/>
          <w:szCs w:val="28"/>
        </w:rPr>
        <w:t>This case involves</w:t>
      </w:r>
      <w:r w:rsidR="008F0F64"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how the First Amendment applies to </w:t>
      </w:r>
      <w:r w:rsidR="008F0F64" w:rsidRPr="00A92F9A">
        <w:rPr>
          <w:rFonts w:ascii="Times New Roman" w:hAnsi="Times New Roman" w:cs="Times New Roman"/>
          <w:sz w:val="28"/>
          <w:szCs w:val="28"/>
        </w:rPr>
        <w:t>the off-campus speech o</w:t>
      </w:r>
      <w:r w:rsidRPr="00A92F9A">
        <w:rPr>
          <w:rFonts w:ascii="Times New Roman" w:hAnsi="Times New Roman" w:cs="Times New Roman"/>
          <w:sz w:val="28"/>
          <w:szCs w:val="28"/>
        </w:rPr>
        <w:t>f a student via online journal. If the law is not properly applied to this case, t</w:t>
      </w:r>
      <w:r w:rsidR="008F0F64" w:rsidRPr="00A92F9A">
        <w:rPr>
          <w:rFonts w:ascii="Times New Roman" w:hAnsi="Times New Roman" w:cs="Times New Roman"/>
          <w:sz w:val="28"/>
          <w:szCs w:val="28"/>
        </w:rPr>
        <w:t xml:space="preserve">he next </w:t>
      </w:r>
      <w:r w:rsidRPr="00A92F9A">
        <w:rPr>
          <w:rFonts w:ascii="Times New Roman" w:hAnsi="Times New Roman" w:cs="Times New Roman"/>
          <w:sz w:val="28"/>
          <w:szCs w:val="28"/>
        </w:rPr>
        <w:t xml:space="preserve">case might encompass an off-campus </w:t>
      </w:r>
      <w:r w:rsidR="008F0F64" w:rsidRPr="00A92F9A">
        <w:rPr>
          <w:rFonts w:ascii="Times New Roman" w:hAnsi="Times New Roman" w:cs="Times New Roman"/>
          <w:sz w:val="28"/>
          <w:szCs w:val="28"/>
        </w:rPr>
        <w:t>phone call</w:t>
      </w:r>
      <w:r w:rsidRPr="00A92F9A">
        <w:rPr>
          <w:rFonts w:ascii="Times New Roman" w:hAnsi="Times New Roman" w:cs="Times New Roman"/>
          <w:sz w:val="28"/>
          <w:szCs w:val="28"/>
        </w:rPr>
        <w:t>, joke, or gesture</w:t>
      </w:r>
      <w:r w:rsidR="008F0F64" w:rsidRPr="00A92F9A">
        <w:rPr>
          <w:rFonts w:ascii="Times New Roman" w:hAnsi="Times New Roman" w:cs="Times New Roman"/>
          <w:sz w:val="28"/>
          <w:szCs w:val="28"/>
        </w:rPr>
        <w:t xml:space="preserve">. Where </w:t>
      </w:r>
      <w:r w:rsidR="002C4937" w:rsidRPr="00A92F9A">
        <w:rPr>
          <w:rFonts w:ascii="Times New Roman" w:hAnsi="Times New Roman" w:cs="Times New Roman"/>
          <w:sz w:val="28"/>
          <w:szCs w:val="28"/>
        </w:rPr>
        <w:t>will</w:t>
      </w:r>
      <w:r w:rsidR="004828D0" w:rsidRPr="00A92F9A">
        <w:rPr>
          <w:rFonts w:ascii="Times New Roman" w:hAnsi="Times New Roman" w:cs="Times New Roman"/>
          <w:sz w:val="28"/>
          <w:szCs w:val="28"/>
        </w:rPr>
        <w:t xml:space="preserve"> the court draw the line? In </w:t>
      </w:r>
      <w:r w:rsidR="004828D0" w:rsidRPr="00A92F9A">
        <w:rPr>
          <w:rFonts w:ascii="Times New Roman" w:hAnsi="Times New Roman" w:cs="Times New Roman"/>
          <w:sz w:val="28"/>
          <w:szCs w:val="28"/>
          <w:u w:val="single"/>
        </w:rPr>
        <w:t>Morse</w:t>
      </w:r>
      <w:r w:rsidR="004828D0" w:rsidRPr="00A92F9A">
        <w:rPr>
          <w:rFonts w:ascii="Times New Roman" w:hAnsi="Times New Roman" w:cs="Times New Roman"/>
          <w:sz w:val="28"/>
          <w:szCs w:val="28"/>
        </w:rPr>
        <w:t xml:space="preserve"> and </w:t>
      </w:r>
      <w:r w:rsidR="004828D0" w:rsidRPr="00A92F9A">
        <w:rPr>
          <w:rFonts w:ascii="Times New Roman" w:hAnsi="Times New Roman" w:cs="Times New Roman"/>
          <w:sz w:val="28"/>
          <w:szCs w:val="28"/>
          <w:u w:val="single"/>
        </w:rPr>
        <w:t>Fraser</w:t>
      </w:r>
      <w:r w:rsidRPr="00A92F9A">
        <w:rPr>
          <w:rFonts w:ascii="Times New Roman" w:hAnsi="Times New Roman" w:cs="Times New Roman"/>
          <w:sz w:val="28"/>
          <w:szCs w:val="28"/>
        </w:rPr>
        <w:t xml:space="preserve"> the Court discussed</w:t>
      </w:r>
      <w:r w:rsidR="004828D0" w:rsidRPr="00A92F9A">
        <w:rPr>
          <w:rFonts w:ascii="Times New Roman" w:hAnsi="Times New Roman" w:cs="Times New Roman"/>
          <w:sz w:val="28"/>
          <w:szCs w:val="28"/>
        </w:rPr>
        <w:t xml:space="preserve"> </w:t>
      </w:r>
      <w:r w:rsidRPr="00A92F9A">
        <w:rPr>
          <w:rFonts w:ascii="Times New Roman" w:hAnsi="Times New Roman" w:cs="Times New Roman"/>
          <w:sz w:val="28"/>
          <w:szCs w:val="28"/>
        </w:rPr>
        <w:t xml:space="preserve">why a school might enforce punishments for the </w:t>
      </w:r>
      <w:r w:rsidR="004828D0" w:rsidRPr="00A92F9A">
        <w:rPr>
          <w:rFonts w:ascii="Times New Roman" w:hAnsi="Times New Roman" w:cs="Times New Roman"/>
          <w:sz w:val="28"/>
          <w:szCs w:val="28"/>
        </w:rPr>
        <w:t>use of obscene, violent or</w:t>
      </w:r>
      <w:r w:rsidRPr="00A92F9A">
        <w:rPr>
          <w:rFonts w:ascii="Times New Roman" w:hAnsi="Times New Roman" w:cs="Times New Roman"/>
          <w:sz w:val="28"/>
          <w:szCs w:val="28"/>
        </w:rPr>
        <w:t xml:space="preserve"> lewd</w:t>
      </w:r>
      <w:r w:rsidR="002C4937" w:rsidRPr="00A92F9A">
        <w:rPr>
          <w:rFonts w:ascii="Times New Roman" w:hAnsi="Times New Roman" w:cs="Times New Roman"/>
          <w:sz w:val="28"/>
          <w:szCs w:val="28"/>
        </w:rPr>
        <w:t xml:space="preserve"> language</w:t>
      </w:r>
      <w:r w:rsidRPr="00A92F9A">
        <w:rPr>
          <w:rFonts w:ascii="Times New Roman" w:hAnsi="Times New Roman" w:cs="Times New Roman"/>
          <w:sz w:val="28"/>
          <w:szCs w:val="28"/>
        </w:rPr>
        <w:t xml:space="preserve">. </w:t>
      </w:r>
      <w:r w:rsidR="00813B8F" w:rsidRPr="00A92F9A">
        <w:rPr>
          <w:rFonts w:ascii="Times New Roman" w:hAnsi="Times New Roman" w:cs="Times New Roman"/>
          <w:sz w:val="28"/>
          <w:szCs w:val="28"/>
          <w:u w:val="single"/>
        </w:rPr>
        <w:t xml:space="preserve">E.g. </w:t>
      </w:r>
      <w:r w:rsidRPr="00A92F9A">
        <w:rPr>
          <w:rFonts w:ascii="Times New Roman" w:hAnsi="Times New Roman" w:cs="Times New Roman"/>
          <w:sz w:val="28"/>
          <w:szCs w:val="28"/>
          <w:u w:val="single"/>
        </w:rPr>
        <w:t>Fraser</w:t>
      </w:r>
      <w:r w:rsidR="00813B8F" w:rsidRPr="00A92F9A">
        <w:rPr>
          <w:rFonts w:ascii="Times New Roman" w:hAnsi="Times New Roman" w:cs="Times New Roman"/>
          <w:sz w:val="28"/>
          <w:szCs w:val="28"/>
        </w:rPr>
        <w:t xml:space="preserve">, 478 U.S. 675, 682 (1986) (discussed </w:t>
      </w:r>
      <w:r w:rsidR="00196F3E" w:rsidRPr="00A92F9A">
        <w:rPr>
          <w:rFonts w:ascii="Times New Roman" w:hAnsi="Times New Roman" w:cs="Times New Roman"/>
          <w:sz w:val="28"/>
          <w:szCs w:val="28"/>
        </w:rPr>
        <w:t>offensive or vulgar</w:t>
      </w:r>
      <w:r w:rsidR="00813B8F" w:rsidRPr="00A92F9A">
        <w:rPr>
          <w:rFonts w:ascii="Times New Roman" w:hAnsi="Times New Roman" w:cs="Times New Roman"/>
          <w:sz w:val="28"/>
          <w:szCs w:val="28"/>
        </w:rPr>
        <w:t xml:space="preserve"> speech)</w:t>
      </w:r>
      <w:r w:rsidRPr="00A92F9A">
        <w:rPr>
          <w:rFonts w:ascii="Times New Roman" w:hAnsi="Times New Roman" w:cs="Times New Roman"/>
          <w:sz w:val="28"/>
          <w:szCs w:val="28"/>
        </w:rPr>
        <w:t xml:space="preserve">. </w:t>
      </w:r>
      <w:r w:rsidR="004828D0" w:rsidRPr="00A92F9A">
        <w:rPr>
          <w:rFonts w:ascii="Times New Roman" w:hAnsi="Times New Roman" w:cs="Times New Roman"/>
          <w:sz w:val="28"/>
          <w:szCs w:val="28"/>
        </w:rPr>
        <w:t xml:space="preserve">However, </w:t>
      </w:r>
      <w:r w:rsidR="004828D0" w:rsidRPr="00A92F9A">
        <w:rPr>
          <w:rFonts w:ascii="Times New Roman" w:hAnsi="Times New Roman" w:cs="Times New Roman"/>
          <w:sz w:val="28"/>
          <w:szCs w:val="28"/>
          <w:u w:val="single"/>
        </w:rPr>
        <w:t>Fraser</w:t>
      </w:r>
      <w:r w:rsidR="004828D0" w:rsidRPr="00A92F9A">
        <w:rPr>
          <w:rFonts w:ascii="Times New Roman" w:hAnsi="Times New Roman" w:cs="Times New Roman"/>
          <w:sz w:val="28"/>
          <w:szCs w:val="28"/>
        </w:rPr>
        <w:t xml:space="preserve"> also distinguished itself by stating that the same obscene comments that occurred at school </w:t>
      </w:r>
      <w:r w:rsidR="00196F3E" w:rsidRPr="00A92F9A">
        <w:rPr>
          <w:rFonts w:ascii="Times New Roman" w:hAnsi="Times New Roman" w:cs="Times New Roman"/>
          <w:sz w:val="28"/>
          <w:szCs w:val="28"/>
        </w:rPr>
        <w:t xml:space="preserve">would not have been punishable if students </w:t>
      </w:r>
      <w:r w:rsidR="00DA085D" w:rsidRPr="00A92F9A">
        <w:rPr>
          <w:rFonts w:ascii="Times New Roman" w:hAnsi="Times New Roman" w:cs="Times New Roman"/>
          <w:sz w:val="28"/>
          <w:szCs w:val="28"/>
        </w:rPr>
        <w:t>made the statements off-campus.</w:t>
      </w:r>
      <w:r w:rsidR="00196F3E" w:rsidRPr="00A92F9A">
        <w:rPr>
          <w:rFonts w:ascii="Times New Roman" w:hAnsi="Times New Roman" w:cs="Times New Roman"/>
          <w:sz w:val="28"/>
          <w:szCs w:val="28"/>
        </w:rPr>
        <w:t xml:space="preserve"> </w:t>
      </w:r>
      <w:r w:rsidR="00196F3E" w:rsidRPr="00A92F9A">
        <w:rPr>
          <w:rFonts w:ascii="Times New Roman" w:hAnsi="Times New Roman" w:cs="Times New Roman"/>
          <w:sz w:val="28"/>
          <w:szCs w:val="28"/>
          <w:u w:val="single"/>
        </w:rPr>
        <w:t>Id.</w:t>
      </w:r>
      <w:r w:rsidR="00196F3E" w:rsidRPr="00A92F9A">
        <w:rPr>
          <w:rFonts w:ascii="Times New Roman" w:hAnsi="Times New Roman" w:cs="Times New Roman"/>
          <w:sz w:val="28"/>
          <w:szCs w:val="28"/>
        </w:rPr>
        <w:t xml:space="preserve"> 685-687.</w:t>
      </w:r>
      <w:r w:rsidR="004828D0" w:rsidRPr="00A92F9A">
        <w:rPr>
          <w:rFonts w:ascii="Times New Roman" w:hAnsi="Times New Roman" w:cs="Times New Roman"/>
          <w:sz w:val="28"/>
          <w:szCs w:val="28"/>
        </w:rPr>
        <w:t xml:space="preserve"> The Supreme Court </w:t>
      </w:r>
      <w:r w:rsidR="005965C2" w:rsidRPr="00A92F9A">
        <w:rPr>
          <w:rFonts w:ascii="Times New Roman" w:hAnsi="Times New Roman" w:cs="Times New Roman"/>
          <w:sz w:val="28"/>
          <w:szCs w:val="28"/>
        </w:rPr>
        <w:t>did</w:t>
      </w:r>
      <w:r w:rsidR="000F26B3" w:rsidRPr="00A92F9A">
        <w:rPr>
          <w:rFonts w:ascii="Times New Roman" w:hAnsi="Times New Roman" w:cs="Times New Roman"/>
          <w:sz w:val="28"/>
          <w:szCs w:val="28"/>
        </w:rPr>
        <w:t xml:space="preserve"> not limit</w:t>
      </w:r>
      <w:r w:rsidR="004828D0" w:rsidRPr="00A92F9A">
        <w:rPr>
          <w:rFonts w:ascii="Times New Roman" w:hAnsi="Times New Roman" w:cs="Times New Roman"/>
          <w:sz w:val="28"/>
          <w:szCs w:val="28"/>
        </w:rPr>
        <w:t xml:space="preserve"> off-campus speech</w:t>
      </w:r>
      <w:r w:rsidR="005965C2" w:rsidRPr="00A92F9A">
        <w:rPr>
          <w:rFonts w:ascii="Times New Roman" w:hAnsi="Times New Roman" w:cs="Times New Roman"/>
          <w:sz w:val="28"/>
          <w:szCs w:val="28"/>
        </w:rPr>
        <w:t xml:space="preserve"> because it respects the sanctity and importance of protecting a citizen’s First Amendment right.</w:t>
      </w:r>
      <w:r w:rsidR="0073730F" w:rsidRPr="00A92F9A">
        <w:rPr>
          <w:rFonts w:ascii="Times New Roman" w:hAnsi="Times New Roman" w:cs="Times New Roman"/>
          <w:sz w:val="28"/>
          <w:szCs w:val="28"/>
        </w:rPr>
        <w:t xml:space="preserve"> </w:t>
      </w:r>
      <w:proofErr w:type="gramStart"/>
      <w:r w:rsidR="0073730F" w:rsidRPr="00A92F9A">
        <w:rPr>
          <w:rFonts w:ascii="Times New Roman" w:hAnsi="Times New Roman" w:cs="Times New Roman"/>
          <w:sz w:val="28"/>
          <w:szCs w:val="28"/>
          <w:u w:val="single"/>
        </w:rPr>
        <w:t>Tinker</w:t>
      </w:r>
      <w:r w:rsidR="0073730F" w:rsidRPr="00A92F9A">
        <w:rPr>
          <w:rFonts w:ascii="Times New Roman" w:hAnsi="Times New Roman" w:cs="Times New Roman"/>
          <w:sz w:val="28"/>
          <w:szCs w:val="28"/>
        </w:rPr>
        <w:t xml:space="preserve">, 393 U.S. at </w:t>
      </w:r>
      <w:r w:rsidR="0073730F" w:rsidRPr="00A92F9A">
        <w:rPr>
          <w:rFonts w:ascii="Times New Roman" w:hAnsi="Times New Roman" w:cs="Times New Roman"/>
          <w:sz w:val="28"/>
          <w:szCs w:val="28"/>
        </w:rPr>
        <w:lastRenderedPageBreak/>
        <w:t>513.</w:t>
      </w:r>
      <w:proofErr w:type="gramEnd"/>
      <w:r w:rsidR="005965C2" w:rsidRPr="00A92F9A">
        <w:rPr>
          <w:rFonts w:ascii="Times New Roman" w:hAnsi="Times New Roman" w:cs="Times New Roman"/>
          <w:sz w:val="28"/>
          <w:szCs w:val="28"/>
        </w:rPr>
        <w:t xml:space="preserve"> The Court recognizes the policy argument of maintaining a student’s right to free speech off-campus.</w:t>
      </w:r>
      <w:r w:rsidR="004828D0" w:rsidRPr="00A92F9A">
        <w:rPr>
          <w:rFonts w:ascii="Times New Roman" w:hAnsi="Times New Roman" w:cs="Times New Roman"/>
          <w:sz w:val="28"/>
          <w:szCs w:val="28"/>
        </w:rPr>
        <w:t xml:space="preserve"> In order to promote </w:t>
      </w:r>
      <w:r w:rsidR="005965C2" w:rsidRPr="00A92F9A">
        <w:rPr>
          <w:rFonts w:ascii="Times New Roman" w:hAnsi="Times New Roman" w:cs="Times New Roman"/>
          <w:sz w:val="28"/>
          <w:szCs w:val="28"/>
        </w:rPr>
        <w:t>a policy that the Supreme Court agrees with and upholds, i</w:t>
      </w:r>
      <w:r w:rsidR="000D5A61" w:rsidRPr="00A92F9A">
        <w:rPr>
          <w:rFonts w:ascii="Times New Roman" w:hAnsi="Times New Roman" w:cs="Times New Roman"/>
          <w:sz w:val="28"/>
          <w:szCs w:val="28"/>
        </w:rPr>
        <w:t xml:space="preserve">t is clear that </w:t>
      </w:r>
      <w:r w:rsidR="00DA085D" w:rsidRPr="00A92F9A">
        <w:rPr>
          <w:rFonts w:ascii="Times New Roman" w:hAnsi="Times New Roman" w:cs="Times New Roman"/>
          <w:sz w:val="28"/>
          <w:szCs w:val="28"/>
        </w:rPr>
        <w:t>this</w:t>
      </w:r>
      <w:r w:rsidR="000D5A61" w:rsidRPr="00A92F9A">
        <w:rPr>
          <w:rFonts w:ascii="Times New Roman" w:hAnsi="Times New Roman" w:cs="Times New Roman"/>
          <w:sz w:val="28"/>
          <w:szCs w:val="28"/>
        </w:rPr>
        <w:t xml:space="preserve"> court needs to deny </w:t>
      </w:r>
      <w:r w:rsidR="00DA085D" w:rsidRPr="00A92F9A">
        <w:rPr>
          <w:rFonts w:ascii="Times New Roman" w:hAnsi="Times New Roman" w:cs="Times New Roman"/>
          <w:sz w:val="28"/>
          <w:szCs w:val="28"/>
        </w:rPr>
        <w:t xml:space="preserve">the </w:t>
      </w:r>
      <w:r w:rsidR="005965C2" w:rsidRPr="00A92F9A">
        <w:rPr>
          <w:rFonts w:ascii="Times New Roman" w:hAnsi="Times New Roman" w:cs="Times New Roman"/>
          <w:sz w:val="28"/>
          <w:szCs w:val="28"/>
        </w:rPr>
        <w:t xml:space="preserve">defendant’s motion for </w:t>
      </w:r>
      <w:r w:rsidR="000D5A61" w:rsidRPr="00A92F9A">
        <w:rPr>
          <w:rFonts w:ascii="Times New Roman" w:hAnsi="Times New Roman" w:cs="Times New Roman"/>
          <w:sz w:val="28"/>
          <w:szCs w:val="28"/>
        </w:rPr>
        <w:t>summary judgment and show that a student’s</w:t>
      </w:r>
      <w:r w:rsidR="005965C2" w:rsidRPr="00A92F9A">
        <w:rPr>
          <w:rFonts w:ascii="Times New Roman" w:hAnsi="Times New Roman" w:cs="Times New Roman"/>
          <w:sz w:val="28"/>
          <w:szCs w:val="28"/>
        </w:rPr>
        <w:t xml:space="preserve"> off-campus speech </w:t>
      </w:r>
      <w:r w:rsidR="00007AAF" w:rsidRPr="00A92F9A">
        <w:rPr>
          <w:rFonts w:ascii="Times New Roman" w:hAnsi="Times New Roman" w:cs="Times New Roman"/>
          <w:sz w:val="28"/>
          <w:szCs w:val="28"/>
        </w:rPr>
        <w:t>is</w:t>
      </w:r>
      <w:r w:rsidR="005965C2" w:rsidRPr="00A92F9A">
        <w:rPr>
          <w:rFonts w:ascii="Times New Roman" w:hAnsi="Times New Roman" w:cs="Times New Roman"/>
          <w:sz w:val="28"/>
          <w:szCs w:val="28"/>
        </w:rPr>
        <w:t xml:space="preserve"> protected under the</w:t>
      </w:r>
      <w:r w:rsidR="000D5A61" w:rsidRPr="00A92F9A">
        <w:rPr>
          <w:rFonts w:ascii="Times New Roman" w:hAnsi="Times New Roman" w:cs="Times New Roman"/>
          <w:sz w:val="28"/>
          <w:szCs w:val="28"/>
        </w:rPr>
        <w:t xml:space="preserve"> </w:t>
      </w:r>
      <w:r w:rsidR="005965C2" w:rsidRPr="00A92F9A">
        <w:rPr>
          <w:rFonts w:ascii="Times New Roman" w:hAnsi="Times New Roman" w:cs="Times New Roman"/>
          <w:sz w:val="28"/>
          <w:szCs w:val="28"/>
        </w:rPr>
        <w:t>First Amendment</w:t>
      </w:r>
      <w:r w:rsidR="000D5A61" w:rsidRPr="00A92F9A">
        <w:rPr>
          <w:rFonts w:ascii="Times New Roman" w:hAnsi="Times New Roman" w:cs="Times New Roman"/>
          <w:sz w:val="28"/>
          <w:szCs w:val="28"/>
        </w:rPr>
        <w:t xml:space="preserve">. </w:t>
      </w:r>
      <w:r w:rsidR="004828D0" w:rsidRPr="00A92F9A">
        <w:rPr>
          <w:rFonts w:ascii="Times New Roman" w:hAnsi="Times New Roman" w:cs="Times New Roman"/>
          <w:sz w:val="28"/>
          <w:szCs w:val="28"/>
        </w:rPr>
        <w:t xml:space="preserve">  </w:t>
      </w:r>
    </w:p>
    <w:p w14:paraId="34D43170" w14:textId="77777777" w:rsidR="00EC3F06" w:rsidRPr="00A92F9A" w:rsidRDefault="00EC3F06" w:rsidP="00A92F9A">
      <w:pPr>
        <w:tabs>
          <w:tab w:val="left" w:pos="1170"/>
        </w:tabs>
        <w:snapToGrid w:val="0"/>
        <w:spacing w:after="0" w:line="480" w:lineRule="auto"/>
        <w:jc w:val="center"/>
        <w:rPr>
          <w:rFonts w:ascii="Times New Roman" w:hAnsi="Times New Roman" w:cs="Times New Roman"/>
          <w:b/>
          <w:sz w:val="28"/>
          <w:szCs w:val="28"/>
        </w:rPr>
      </w:pPr>
      <w:r w:rsidRPr="00A92F9A">
        <w:rPr>
          <w:rFonts w:ascii="Times New Roman" w:hAnsi="Times New Roman" w:cs="Times New Roman"/>
          <w:b/>
          <w:sz w:val="28"/>
          <w:szCs w:val="28"/>
        </w:rPr>
        <w:t>CONCLUSION</w:t>
      </w:r>
    </w:p>
    <w:p w14:paraId="4B796842" w14:textId="77777777" w:rsidR="00EC3F06" w:rsidRPr="00A92F9A" w:rsidRDefault="00EC3F06" w:rsidP="00A92F9A">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b/>
          <w:sz w:val="28"/>
          <w:szCs w:val="28"/>
        </w:rPr>
        <w:tab/>
      </w:r>
      <w:r w:rsidRPr="00A92F9A">
        <w:rPr>
          <w:rFonts w:ascii="Times New Roman" w:hAnsi="Times New Roman" w:cs="Times New Roman"/>
          <w:sz w:val="28"/>
          <w:szCs w:val="28"/>
        </w:rPr>
        <w:t xml:space="preserve">The Supreme Court has made it clear that off-campus speech is a constitutional right of the student. Michael Eaton was punished for writing his personal opinion </w:t>
      </w:r>
      <w:r w:rsidRPr="00A92F9A">
        <w:rPr>
          <w:rFonts w:ascii="Times New Roman" w:hAnsi="Times New Roman" w:cs="Times New Roman"/>
          <w:i/>
          <w:sz w:val="28"/>
          <w:szCs w:val="28"/>
        </w:rPr>
        <w:t>off-campus</w:t>
      </w:r>
      <w:r w:rsidRPr="00A92F9A">
        <w:rPr>
          <w:rFonts w:ascii="Times New Roman" w:hAnsi="Times New Roman" w:cs="Times New Roman"/>
          <w:sz w:val="28"/>
          <w:szCs w:val="28"/>
        </w:rPr>
        <w:t xml:space="preserve">. </w:t>
      </w:r>
      <w:r w:rsidR="00AD3454" w:rsidRPr="00A92F9A">
        <w:rPr>
          <w:rFonts w:ascii="Times New Roman" w:hAnsi="Times New Roman" w:cs="Times New Roman"/>
          <w:sz w:val="28"/>
          <w:szCs w:val="28"/>
        </w:rPr>
        <w:t>It is undisputed that t</w:t>
      </w:r>
      <w:r w:rsidRPr="00A92F9A">
        <w:rPr>
          <w:rFonts w:ascii="Times New Roman" w:hAnsi="Times New Roman" w:cs="Times New Roman"/>
          <w:sz w:val="28"/>
          <w:szCs w:val="28"/>
        </w:rPr>
        <w:t>he evidence supports that the plainti</w:t>
      </w:r>
      <w:r w:rsidR="00AD3454" w:rsidRPr="00A92F9A">
        <w:rPr>
          <w:rFonts w:ascii="Times New Roman" w:hAnsi="Times New Roman" w:cs="Times New Roman"/>
          <w:sz w:val="28"/>
          <w:szCs w:val="28"/>
        </w:rPr>
        <w:t xml:space="preserve">ff’s speech was made off-campus, and therefore the </w:t>
      </w:r>
      <w:r w:rsidR="00AD3454" w:rsidRPr="00A92F9A">
        <w:rPr>
          <w:rFonts w:ascii="Times New Roman" w:hAnsi="Times New Roman" w:cs="Times New Roman"/>
          <w:sz w:val="28"/>
          <w:szCs w:val="28"/>
          <w:u w:val="single"/>
        </w:rPr>
        <w:t>Tinker</w:t>
      </w:r>
      <w:r w:rsidR="00AD3454" w:rsidRPr="00A92F9A">
        <w:rPr>
          <w:rFonts w:ascii="Times New Roman" w:hAnsi="Times New Roman" w:cs="Times New Roman"/>
          <w:sz w:val="28"/>
          <w:szCs w:val="28"/>
        </w:rPr>
        <w:t xml:space="preserve"> standard need not apply. And even if the </w:t>
      </w:r>
      <w:r w:rsidR="00AD3454" w:rsidRPr="00A92F9A">
        <w:rPr>
          <w:rFonts w:ascii="Times New Roman" w:hAnsi="Times New Roman" w:cs="Times New Roman"/>
          <w:sz w:val="28"/>
          <w:szCs w:val="28"/>
          <w:u w:val="single"/>
        </w:rPr>
        <w:t>Tinker</w:t>
      </w:r>
      <w:r w:rsidR="00AD3454" w:rsidRPr="00A92F9A">
        <w:rPr>
          <w:rFonts w:ascii="Times New Roman" w:hAnsi="Times New Roman" w:cs="Times New Roman"/>
          <w:sz w:val="28"/>
          <w:szCs w:val="28"/>
        </w:rPr>
        <w:t xml:space="preserve"> standard applies to Mr. Eaton’s situation, MHS has not provided sufficient evidence that Mr. Eaton’</w:t>
      </w:r>
      <w:r w:rsidR="00A01988" w:rsidRPr="00A92F9A">
        <w:rPr>
          <w:rFonts w:ascii="Times New Roman" w:hAnsi="Times New Roman" w:cs="Times New Roman"/>
          <w:sz w:val="28"/>
          <w:szCs w:val="28"/>
        </w:rPr>
        <w:t xml:space="preserve">s online post created a substantial disruption. </w:t>
      </w:r>
      <w:r w:rsidRPr="00A92F9A">
        <w:rPr>
          <w:rFonts w:ascii="Times New Roman" w:hAnsi="Times New Roman" w:cs="Times New Roman"/>
          <w:sz w:val="28"/>
          <w:szCs w:val="28"/>
        </w:rPr>
        <w:t xml:space="preserve">Without </w:t>
      </w:r>
      <w:r w:rsidR="00A01988" w:rsidRPr="00A92F9A">
        <w:rPr>
          <w:rFonts w:ascii="Times New Roman" w:hAnsi="Times New Roman" w:cs="Times New Roman"/>
          <w:sz w:val="28"/>
          <w:szCs w:val="28"/>
        </w:rPr>
        <w:t xml:space="preserve">more evidence, the school’s definition of a </w:t>
      </w:r>
      <w:r w:rsidR="002308BE" w:rsidRPr="00A92F9A">
        <w:rPr>
          <w:rFonts w:ascii="Times New Roman" w:hAnsi="Times New Roman" w:cs="Times New Roman"/>
          <w:sz w:val="28"/>
          <w:szCs w:val="28"/>
        </w:rPr>
        <w:t xml:space="preserve">substantial </w:t>
      </w:r>
      <w:r w:rsidR="00A01988" w:rsidRPr="00A92F9A">
        <w:rPr>
          <w:rFonts w:ascii="Times New Roman" w:hAnsi="Times New Roman" w:cs="Times New Roman"/>
          <w:sz w:val="28"/>
          <w:szCs w:val="28"/>
        </w:rPr>
        <w:t>disruption is in dispute</w:t>
      </w:r>
      <w:r w:rsidR="002308BE" w:rsidRPr="00A92F9A">
        <w:rPr>
          <w:rFonts w:ascii="Times New Roman" w:hAnsi="Times New Roman" w:cs="Times New Roman"/>
          <w:sz w:val="28"/>
          <w:szCs w:val="28"/>
        </w:rPr>
        <w:t xml:space="preserve">, creating </w:t>
      </w:r>
      <w:r w:rsidR="00A01988" w:rsidRPr="00A92F9A">
        <w:rPr>
          <w:rFonts w:ascii="Times New Roman" w:hAnsi="Times New Roman" w:cs="Times New Roman"/>
          <w:sz w:val="28"/>
          <w:szCs w:val="28"/>
        </w:rPr>
        <w:t xml:space="preserve">a </w:t>
      </w:r>
      <w:r w:rsidR="00006F6D">
        <w:rPr>
          <w:rFonts w:ascii="Times New Roman" w:hAnsi="Times New Roman" w:cs="Times New Roman"/>
          <w:sz w:val="28"/>
          <w:szCs w:val="28"/>
        </w:rPr>
        <w:t xml:space="preserve">genuine issue of material fact. </w:t>
      </w:r>
      <w:r w:rsidR="002308BE" w:rsidRPr="00A92F9A">
        <w:rPr>
          <w:rFonts w:ascii="Times New Roman" w:hAnsi="Times New Roman" w:cs="Times New Roman"/>
          <w:sz w:val="28"/>
          <w:szCs w:val="28"/>
        </w:rPr>
        <w:t>Finally, if</w:t>
      </w:r>
      <w:r w:rsidRPr="00A92F9A">
        <w:rPr>
          <w:rFonts w:ascii="Times New Roman" w:hAnsi="Times New Roman" w:cs="Times New Roman"/>
          <w:sz w:val="28"/>
          <w:szCs w:val="28"/>
        </w:rPr>
        <w:t xml:space="preserve"> schools, like the defendant, are left unchecked when punishing students</w:t>
      </w:r>
      <w:r w:rsidR="00006F6D">
        <w:rPr>
          <w:rFonts w:ascii="Times New Roman" w:hAnsi="Times New Roman" w:cs="Times New Roman"/>
          <w:sz w:val="28"/>
          <w:szCs w:val="28"/>
        </w:rPr>
        <w:t xml:space="preserve"> for off-campus speech, then this</w:t>
      </w:r>
      <w:r w:rsidRPr="00A92F9A">
        <w:rPr>
          <w:rFonts w:ascii="Times New Roman" w:hAnsi="Times New Roman" w:cs="Times New Roman"/>
          <w:sz w:val="28"/>
          <w:szCs w:val="28"/>
        </w:rPr>
        <w:t xml:space="preserve"> court is symbolically giving its stamp of approval for trampling </w:t>
      </w:r>
      <w:r w:rsidR="00006F6D">
        <w:rPr>
          <w:rFonts w:ascii="Times New Roman" w:hAnsi="Times New Roman" w:cs="Times New Roman"/>
          <w:sz w:val="28"/>
          <w:szCs w:val="28"/>
        </w:rPr>
        <w:t>on</w:t>
      </w:r>
      <w:r w:rsidRPr="00A92F9A">
        <w:rPr>
          <w:rFonts w:ascii="Times New Roman" w:hAnsi="Times New Roman" w:cs="Times New Roman"/>
          <w:sz w:val="28"/>
          <w:szCs w:val="28"/>
        </w:rPr>
        <w:t xml:space="preserve"> fundamental rights. This cannot be allowed.</w:t>
      </w:r>
      <w:r w:rsidR="00606A64" w:rsidRPr="00A92F9A">
        <w:rPr>
          <w:rFonts w:ascii="Times New Roman" w:hAnsi="Times New Roman" w:cs="Times New Roman"/>
          <w:sz w:val="28"/>
          <w:szCs w:val="28"/>
        </w:rPr>
        <w:t xml:space="preserve"> For all of these reasons, the Plaintiff respectfully requests that the court deny the defendant’s motion for summary judgment. </w:t>
      </w:r>
    </w:p>
    <w:p w14:paraId="0BA197C4" w14:textId="77777777" w:rsidR="00F14E7A" w:rsidRDefault="00F14E7A" w:rsidP="00A92F9A">
      <w:pPr>
        <w:tabs>
          <w:tab w:val="left" w:pos="1170"/>
        </w:tabs>
        <w:snapToGrid w:val="0"/>
        <w:spacing w:after="0" w:line="480" w:lineRule="auto"/>
        <w:rPr>
          <w:rFonts w:ascii="Times New Roman" w:hAnsi="Times New Roman" w:cs="Times New Roman"/>
          <w:sz w:val="28"/>
          <w:szCs w:val="28"/>
        </w:rPr>
      </w:pPr>
    </w:p>
    <w:p w14:paraId="5147E5A9" w14:textId="77777777" w:rsidR="00F14E7A" w:rsidRDefault="00F14E7A" w:rsidP="00A92F9A">
      <w:pPr>
        <w:tabs>
          <w:tab w:val="left" w:pos="1170"/>
        </w:tabs>
        <w:snapToGrid w:val="0"/>
        <w:spacing w:after="0" w:line="480" w:lineRule="auto"/>
        <w:rPr>
          <w:rFonts w:ascii="Times New Roman" w:hAnsi="Times New Roman" w:cs="Times New Roman"/>
          <w:sz w:val="28"/>
          <w:szCs w:val="28"/>
        </w:rPr>
      </w:pPr>
    </w:p>
    <w:p w14:paraId="4E426BB8" w14:textId="77777777" w:rsidR="00196A92" w:rsidRPr="00A92F9A" w:rsidRDefault="00196A92" w:rsidP="00A92F9A">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sz w:val="28"/>
          <w:szCs w:val="28"/>
        </w:rPr>
        <w:t>Respectfully submitted,</w:t>
      </w:r>
      <w:r w:rsidR="00AC24CB">
        <w:rPr>
          <w:rFonts w:ascii="Times New Roman" w:hAnsi="Times New Roman" w:cs="Times New Roman"/>
          <w:sz w:val="28"/>
          <w:szCs w:val="28"/>
        </w:rPr>
        <w:tab/>
      </w:r>
      <w:r w:rsidR="00AC24CB">
        <w:rPr>
          <w:rFonts w:ascii="Times New Roman" w:hAnsi="Times New Roman" w:cs="Times New Roman"/>
          <w:sz w:val="28"/>
          <w:szCs w:val="28"/>
        </w:rPr>
        <w:tab/>
      </w:r>
      <w:r w:rsidR="00AC24CB">
        <w:rPr>
          <w:rFonts w:ascii="Times New Roman" w:hAnsi="Times New Roman" w:cs="Times New Roman"/>
          <w:sz w:val="28"/>
          <w:szCs w:val="28"/>
        </w:rPr>
        <w:tab/>
      </w:r>
      <w:r w:rsidR="00AC24CB">
        <w:rPr>
          <w:rFonts w:ascii="Times New Roman" w:hAnsi="Times New Roman" w:cs="Times New Roman"/>
          <w:sz w:val="28"/>
          <w:szCs w:val="28"/>
        </w:rPr>
        <w:tab/>
      </w:r>
      <w:r w:rsidR="00AC24CB">
        <w:rPr>
          <w:rFonts w:ascii="Times New Roman" w:hAnsi="Times New Roman" w:cs="Times New Roman"/>
          <w:sz w:val="28"/>
          <w:szCs w:val="28"/>
        </w:rPr>
        <w:tab/>
      </w:r>
      <w:r w:rsidR="008C4621">
        <w:rPr>
          <w:rFonts w:ascii="Times New Roman" w:hAnsi="Times New Roman" w:cs="Times New Roman"/>
          <w:sz w:val="28"/>
          <w:szCs w:val="28"/>
        </w:rPr>
        <w:t>&lt;redacted&gt;&lt;/redacted&gt;</w:t>
      </w:r>
      <w:r w:rsidR="00AC24CB" w:rsidRPr="00A92F9A">
        <w:rPr>
          <w:rFonts w:ascii="Times New Roman" w:hAnsi="Times New Roman" w:cs="Times New Roman"/>
          <w:b/>
          <w:sz w:val="28"/>
          <w:szCs w:val="28"/>
        </w:rPr>
        <w:t>, P.A.</w:t>
      </w:r>
    </w:p>
    <w:p w14:paraId="652B5E30" w14:textId="77777777" w:rsidR="00AC24CB" w:rsidRPr="00A92F9A" w:rsidRDefault="00196A92" w:rsidP="008C4621">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sz w:val="28"/>
          <w:szCs w:val="28"/>
        </w:rPr>
        <w:t xml:space="preserve">Dated: </w:t>
      </w:r>
      <w:r w:rsidR="000A2CCF">
        <w:rPr>
          <w:rFonts w:ascii="Times New Roman" w:hAnsi="Times New Roman" w:cs="Times New Roman"/>
          <w:sz w:val="28"/>
          <w:szCs w:val="28"/>
          <w:u w:val="single"/>
        </w:rPr>
        <w:t>April 11</w:t>
      </w:r>
      <w:r w:rsidRPr="00A92F9A">
        <w:rPr>
          <w:rFonts w:ascii="Times New Roman" w:hAnsi="Times New Roman" w:cs="Times New Roman"/>
          <w:sz w:val="28"/>
          <w:szCs w:val="28"/>
          <w:u w:val="single"/>
        </w:rPr>
        <w:t>, 2012</w:t>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00703D03" w:rsidRPr="00A92F9A">
        <w:rPr>
          <w:rFonts w:ascii="Times New Roman" w:hAnsi="Times New Roman" w:cs="Times New Roman"/>
          <w:sz w:val="28"/>
          <w:szCs w:val="28"/>
        </w:rPr>
        <w:tab/>
      </w:r>
      <w:r w:rsidR="00703D03" w:rsidRPr="00A92F9A">
        <w:rPr>
          <w:rFonts w:ascii="Times New Roman" w:hAnsi="Times New Roman" w:cs="Times New Roman"/>
          <w:sz w:val="28"/>
          <w:szCs w:val="28"/>
        </w:rPr>
        <w:tab/>
      </w:r>
      <w:r w:rsidR="00AC24CB" w:rsidRPr="00A92F9A">
        <w:rPr>
          <w:rFonts w:ascii="Times New Roman" w:hAnsi="Times New Roman" w:cs="Times New Roman"/>
          <w:sz w:val="28"/>
          <w:szCs w:val="28"/>
        </w:rPr>
        <w:t>By:</w:t>
      </w:r>
      <w:r w:rsidR="00AC24CB" w:rsidRPr="00A92F9A">
        <w:rPr>
          <w:rFonts w:ascii="Times New Roman" w:hAnsi="Times New Roman" w:cs="Times New Roman"/>
          <w:sz w:val="28"/>
          <w:szCs w:val="28"/>
        </w:rPr>
        <w:tab/>
      </w:r>
      <w:r w:rsidR="008C4621">
        <w:rPr>
          <w:rFonts w:ascii="Times New Roman" w:hAnsi="Times New Roman" w:cs="Times New Roman"/>
          <w:sz w:val="28"/>
          <w:szCs w:val="28"/>
        </w:rPr>
        <w:t>&lt;redacted&gt;&lt;/redacted&gt;</w:t>
      </w:r>
    </w:p>
    <w:p w14:paraId="4BC94A4D" w14:textId="77777777" w:rsidR="00AC24CB" w:rsidRPr="00A92F9A" w:rsidRDefault="00AC24CB" w:rsidP="00AC24CB">
      <w:pPr>
        <w:tabs>
          <w:tab w:val="left" w:pos="1170"/>
        </w:tabs>
        <w:snapToGrid w:val="0"/>
        <w:spacing w:after="0" w:line="240" w:lineRule="auto"/>
        <w:rPr>
          <w:rFonts w:ascii="Times New Roman" w:hAnsi="Times New Roman" w:cs="Times New Roman"/>
          <w:sz w:val="28"/>
          <w:szCs w:val="28"/>
        </w:rPr>
      </w:pPr>
    </w:p>
    <w:p w14:paraId="04345746" w14:textId="77777777" w:rsidR="00AC24CB" w:rsidRPr="00A92F9A" w:rsidRDefault="00AC24CB" w:rsidP="00AC24CB">
      <w:pPr>
        <w:tabs>
          <w:tab w:val="left" w:pos="1170"/>
        </w:tabs>
        <w:snapToGrid w:val="0"/>
        <w:spacing w:after="0" w:line="240" w:lineRule="auto"/>
        <w:rPr>
          <w:rFonts w:ascii="Times New Roman" w:hAnsi="Times New Roman" w:cs="Times New Roman"/>
          <w:sz w:val="28"/>
          <w:szCs w:val="28"/>
        </w:rPr>
      </w:pP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t>Attorneys for the Plaintiff</w:t>
      </w:r>
    </w:p>
    <w:p w14:paraId="6704D019" w14:textId="77777777" w:rsidR="00196A92" w:rsidRPr="00A92F9A" w:rsidRDefault="00AC24CB" w:rsidP="00AC24CB">
      <w:pPr>
        <w:tabs>
          <w:tab w:val="left" w:pos="1170"/>
        </w:tabs>
        <w:snapToGrid w:val="0"/>
        <w:spacing w:after="0" w:line="480" w:lineRule="auto"/>
        <w:rPr>
          <w:rFonts w:ascii="Times New Roman" w:hAnsi="Times New Roman" w:cs="Times New Roman"/>
          <w:b/>
          <w:sz w:val="28"/>
          <w:szCs w:val="28"/>
        </w:rPr>
      </w:pP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r>
      <w:r w:rsidRPr="00A92F9A">
        <w:rPr>
          <w:rFonts w:ascii="Times New Roman" w:hAnsi="Times New Roman" w:cs="Times New Roman"/>
          <w:sz w:val="28"/>
          <w:szCs w:val="28"/>
        </w:rPr>
        <w:tab/>
        <w:t>Michael Eaton</w:t>
      </w:r>
    </w:p>
    <w:p w14:paraId="3EB04DB6" w14:textId="77777777" w:rsidR="00AC24CB" w:rsidRPr="00A92F9A" w:rsidRDefault="00703D03" w:rsidP="00AC24CB">
      <w:pPr>
        <w:tabs>
          <w:tab w:val="left" w:pos="1170"/>
        </w:tabs>
        <w:snapToGrid w:val="0"/>
        <w:spacing w:after="0" w:line="480" w:lineRule="auto"/>
        <w:rPr>
          <w:rFonts w:ascii="Times New Roman" w:hAnsi="Times New Roman" w:cs="Times New Roman"/>
          <w:sz w:val="28"/>
          <w:szCs w:val="28"/>
        </w:rPr>
      </w:pPr>
      <w:r w:rsidRPr="00A92F9A">
        <w:rPr>
          <w:rFonts w:ascii="Times New Roman" w:hAnsi="Times New Roman" w:cs="Times New Roman"/>
          <w:b/>
          <w:sz w:val="28"/>
          <w:szCs w:val="28"/>
        </w:rPr>
        <w:tab/>
      </w:r>
      <w:r w:rsidRPr="00A92F9A">
        <w:rPr>
          <w:rFonts w:ascii="Times New Roman" w:hAnsi="Times New Roman" w:cs="Times New Roman"/>
          <w:b/>
          <w:sz w:val="28"/>
          <w:szCs w:val="28"/>
        </w:rPr>
        <w:tab/>
      </w:r>
      <w:r w:rsidRPr="00A92F9A">
        <w:rPr>
          <w:rFonts w:ascii="Times New Roman" w:hAnsi="Times New Roman" w:cs="Times New Roman"/>
          <w:b/>
          <w:sz w:val="28"/>
          <w:szCs w:val="28"/>
        </w:rPr>
        <w:tab/>
      </w:r>
      <w:r w:rsidRPr="00A92F9A">
        <w:rPr>
          <w:rFonts w:ascii="Times New Roman" w:hAnsi="Times New Roman" w:cs="Times New Roman"/>
          <w:b/>
          <w:sz w:val="28"/>
          <w:szCs w:val="28"/>
        </w:rPr>
        <w:tab/>
      </w:r>
      <w:r w:rsidRPr="00A92F9A">
        <w:rPr>
          <w:rFonts w:ascii="Times New Roman" w:hAnsi="Times New Roman" w:cs="Times New Roman"/>
          <w:b/>
          <w:sz w:val="28"/>
          <w:szCs w:val="28"/>
        </w:rPr>
        <w:tab/>
      </w:r>
      <w:r w:rsidRPr="00A92F9A">
        <w:rPr>
          <w:rFonts w:ascii="Times New Roman" w:hAnsi="Times New Roman" w:cs="Times New Roman"/>
          <w:b/>
          <w:sz w:val="28"/>
          <w:szCs w:val="28"/>
        </w:rPr>
        <w:tab/>
      </w:r>
      <w:r w:rsidRPr="00A92F9A">
        <w:rPr>
          <w:rFonts w:ascii="Times New Roman" w:hAnsi="Times New Roman" w:cs="Times New Roman"/>
          <w:b/>
          <w:sz w:val="28"/>
          <w:szCs w:val="28"/>
        </w:rPr>
        <w:tab/>
      </w:r>
      <w:r w:rsidRPr="00A92F9A">
        <w:rPr>
          <w:rFonts w:ascii="Times New Roman" w:hAnsi="Times New Roman" w:cs="Times New Roman"/>
          <w:b/>
          <w:sz w:val="28"/>
          <w:szCs w:val="28"/>
        </w:rPr>
        <w:tab/>
      </w:r>
    </w:p>
    <w:p w14:paraId="0CA217E9" w14:textId="77777777" w:rsidR="00703D03" w:rsidRPr="00A92F9A" w:rsidRDefault="00703D03" w:rsidP="00A92F9A">
      <w:pPr>
        <w:tabs>
          <w:tab w:val="left" w:pos="1170"/>
        </w:tabs>
        <w:snapToGrid w:val="0"/>
        <w:spacing w:after="0" w:line="240" w:lineRule="auto"/>
        <w:rPr>
          <w:rFonts w:ascii="Times New Roman" w:hAnsi="Times New Roman" w:cs="Times New Roman"/>
          <w:sz w:val="28"/>
          <w:szCs w:val="28"/>
        </w:rPr>
      </w:pPr>
    </w:p>
    <w:p w14:paraId="417C027D" w14:textId="77777777" w:rsidR="00703D03" w:rsidRPr="00A92F9A" w:rsidRDefault="00703D03" w:rsidP="00A92F9A">
      <w:pPr>
        <w:tabs>
          <w:tab w:val="left" w:pos="1170"/>
        </w:tabs>
        <w:snapToGrid w:val="0"/>
        <w:spacing w:after="0" w:line="240" w:lineRule="auto"/>
        <w:jc w:val="right"/>
        <w:rPr>
          <w:rFonts w:ascii="Times New Roman" w:hAnsi="Times New Roman" w:cs="Times New Roman"/>
          <w:sz w:val="28"/>
          <w:szCs w:val="28"/>
        </w:rPr>
      </w:pPr>
    </w:p>
    <w:sectPr w:rsidR="00703D03" w:rsidRPr="00A92F9A" w:rsidSect="0073730F">
      <w:foot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12065C" w14:textId="77777777" w:rsidR="000B1085" w:rsidRDefault="000B1085" w:rsidP="00FC7ACC">
      <w:pPr>
        <w:spacing w:after="0" w:line="240" w:lineRule="auto"/>
      </w:pPr>
      <w:r>
        <w:separator/>
      </w:r>
    </w:p>
  </w:endnote>
  <w:endnote w:type="continuationSeparator" w:id="0">
    <w:p w14:paraId="34007833" w14:textId="77777777" w:rsidR="000B1085" w:rsidRDefault="000B1085" w:rsidP="00FC7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3083416"/>
      <w:docPartObj>
        <w:docPartGallery w:val="Page Numbers (Bottom of Page)"/>
        <w:docPartUnique/>
      </w:docPartObj>
    </w:sdtPr>
    <w:sdtEndPr>
      <w:rPr>
        <w:noProof/>
      </w:rPr>
    </w:sdtEndPr>
    <w:sdtContent>
      <w:p w14:paraId="31596445" w14:textId="77777777" w:rsidR="004E20FD" w:rsidRDefault="004E20FD">
        <w:pPr>
          <w:pStyle w:val="Footer"/>
          <w:jc w:val="center"/>
        </w:pPr>
        <w:r>
          <w:fldChar w:fldCharType="begin"/>
        </w:r>
        <w:r>
          <w:instrText xml:space="preserve"> PAGE   \* MERGEFORMAT </w:instrText>
        </w:r>
        <w:r>
          <w:fldChar w:fldCharType="separate"/>
        </w:r>
        <w:r w:rsidR="00260ACC">
          <w:rPr>
            <w:noProof/>
          </w:rPr>
          <w:t>15</w:t>
        </w:r>
        <w:r>
          <w:rPr>
            <w:noProof/>
          </w:rPr>
          <w:fldChar w:fldCharType="end"/>
        </w:r>
      </w:p>
    </w:sdtContent>
  </w:sdt>
  <w:p w14:paraId="4D68795E" w14:textId="77777777" w:rsidR="009D090B" w:rsidRDefault="009D090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239D57" w14:textId="77777777" w:rsidR="000B1085" w:rsidRDefault="000B1085" w:rsidP="00FC7ACC">
      <w:pPr>
        <w:spacing w:after="0" w:line="240" w:lineRule="auto"/>
      </w:pPr>
      <w:r>
        <w:separator/>
      </w:r>
    </w:p>
  </w:footnote>
  <w:footnote w:type="continuationSeparator" w:id="0">
    <w:p w14:paraId="3879383D" w14:textId="77777777" w:rsidR="000B1085" w:rsidRDefault="000B1085" w:rsidP="00FC7AC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E0D0A"/>
    <w:multiLevelType w:val="hybridMultilevel"/>
    <w:tmpl w:val="F318A382"/>
    <w:lvl w:ilvl="0" w:tplc="D346CD98">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B1448"/>
    <w:multiLevelType w:val="hybridMultilevel"/>
    <w:tmpl w:val="DB24B224"/>
    <w:lvl w:ilvl="0" w:tplc="A2F06930">
      <w:start w:val="1"/>
      <w:numFmt w:val="upperRoman"/>
      <w:lvlText w:val="%1."/>
      <w:lvlJc w:val="left"/>
      <w:pPr>
        <w:ind w:left="1080" w:hanging="72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ADB"/>
    <w:multiLevelType w:val="hybridMultilevel"/>
    <w:tmpl w:val="EB62BFC8"/>
    <w:lvl w:ilvl="0" w:tplc="C21088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74615"/>
    <w:multiLevelType w:val="hybridMultilevel"/>
    <w:tmpl w:val="3E84DC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B93E9F"/>
    <w:multiLevelType w:val="hybridMultilevel"/>
    <w:tmpl w:val="E98075EE"/>
    <w:lvl w:ilvl="0" w:tplc="9E0E3006">
      <w:start w:val="1"/>
      <w:numFmt w:val="upperRoman"/>
      <w:lvlText w:val="%1."/>
      <w:lvlJc w:val="left"/>
      <w:pPr>
        <w:ind w:left="1080" w:hanging="720"/>
      </w:pPr>
      <w:rPr>
        <w:rFonts w:cs="Times New Roman"/>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E6F7948"/>
    <w:multiLevelType w:val="hybridMultilevel"/>
    <w:tmpl w:val="1602A1C0"/>
    <w:lvl w:ilvl="0" w:tplc="0AB64B7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897DAF"/>
    <w:multiLevelType w:val="hybridMultilevel"/>
    <w:tmpl w:val="6F663308"/>
    <w:lvl w:ilvl="0" w:tplc="653C48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DE3812"/>
    <w:multiLevelType w:val="hybridMultilevel"/>
    <w:tmpl w:val="9E94FE66"/>
    <w:lvl w:ilvl="0" w:tplc="4E406AF4">
      <w:start w:val="1"/>
      <w:numFmt w:val="decimal"/>
      <w:lvlText w:val="%1."/>
      <w:lvlJc w:val="left"/>
      <w:pPr>
        <w:ind w:left="1080" w:hanging="360"/>
      </w:pPr>
      <w:rPr>
        <w:rFonts w:eastAsiaTheme="minorHAnsi" w:cstheme="minorBidi"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3A55E30"/>
    <w:multiLevelType w:val="hybridMultilevel"/>
    <w:tmpl w:val="DB781200"/>
    <w:lvl w:ilvl="0" w:tplc="E90C2BDC">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7CA047DE"/>
    <w:multiLevelType w:val="hybridMultilevel"/>
    <w:tmpl w:val="EDF2E54C"/>
    <w:lvl w:ilvl="0" w:tplc="81586F0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1"/>
  </w:num>
  <w:num w:numId="7">
    <w:abstractNumId w:val="0"/>
  </w:num>
  <w:num w:numId="8">
    <w:abstractNumId w:val="5"/>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96B"/>
    <w:rsid w:val="00000206"/>
    <w:rsid w:val="00000FDF"/>
    <w:rsid w:val="000051BB"/>
    <w:rsid w:val="00006580"/>
    <w:rsid w:val="00006B70"/>
    <w:rsid w:val="00006F6D"/>
    <w:rsid w:val="00007A6D"/>
    <w:rsid w:val="00007AAF"/>
    <w:rsid w:val="00010AB3"/>
    <w:rsid w:val="000131DC"/>
    <w:rsid w:val="0001577C"/>
    <w:rsid w:val="000220EA"/>
    <w:rsid w:val="0003204B"/>
    <w:rsid w:val="00041843"/>
    <w:rsid w:val="00045F5D"/>
    <w:rsid w:val="00046EDF"/>
    <w:rsid w:val="00047115"/>
    <w:rsid w:val="000471CB"/>
    <w:rsid w:val="00050D95"/>
    <w:rsid w:val="00050EF0"/>
    <w:rsid w:val="000518A6"/>
    <w:rsid w:val="000524A3"/>
    <w:rsid w:val="0005467D"/>
    <w:rsid w:val="00054E11"/>
    <w:rsid w:val="00056211"/>
    <w:rsid w:val="0006063F"/>
    <w:rsid w:val="000629B3"/>
    <w:rsid w:val="000640EB"/>
    <w:rsid w:val="000646EC"/>
    <w:rsid w:val="0006521A"/>
    <w:rsid w:val="00066E02"/>
    <w:rsid w:val="00067528"/>
    <w:rsid w:val="00070DD3"/>
    <w:rsid w:val="00077B2F"/>
    <w:rsid w:val="00083010"/>
    <w:rsid w:val="00083B52"/>
    <w:rsid w:val="000864A7"/>
    <w:rsid w:val="00094400"/>
    <w:rsid w:val="000A0E5C"/>
    <w:rsid w:val="000A2CCF"/>
    <w:rsid w:val="000A6777"/>
    <w:rsid w:val="000B0056"/>
    <w:rsid w:val="000B085F"/>
    <w:rsid w:val="000B0DBF"/>
    <w:rsid w:val="000B1085"/>
    <w:rsid w:val="000B6391"/>
    <w:rsid w:val="000B7721"/>
    <w:rsid w:val="000C1913"/>
    <w:rsid w:val="000C2529"/>
    <w:rsid w:val="000C449C"/>
    <w:rsid w:val="000C5951"/>
    <w:rsid w:val="000D0032"/>
    <w:rsid w:val="000D03FA"/>
    <w:rsid w:val="000D0466"/>
    <w:rsid w:val="000D24E3"/>
    <w:rsid w:val="000D5A61"/>
    <w:rsid w:val="000E1CB9"/>
    <w:rsid w:val="000E5295"/>
    <w:rsid w:val="000E6E55"/>
    <w:rsid w:val="000E781D"/>
    <w:rsid w:val="000F0073"/>
    <w:rsid w:val="000F26B3"/>
    <w:rsid w:val="000F39F7"/>
    <w:rsid w:val="000F6889"/>
    <w:rsid w:val="00100713"/>
    <w:rsid w:val="0010315C"/>
    <w:rsid w:val="00104989"/>
    <w:rsid w:val="00110CB8"/>
    <w:rsid w:val="00113919"/>
    <w:rsid w:val="00114DB7"/>
    <w:rsid w:val="00117222"/>
    <w:rsid w:val="00122B6F"/>
    <w:rsid w:val="00124BAD"/>
    <w:rsid w:val="00126527"/>
    <w:rsid w:val="00132EC4"/>
    <w:rsid w:val="0013481A"/>
    <w:rsid w:val="00135E99"/>
    <w:rsid w:val="0013744D"/>
    <w:rsid w:val="00143488"/>
    <w:rsid w:val="00144C34"/>
    <w:rsid w:val="001511E1"/>
    <w:rsid w:val="00155F0F"/>
    <w:rsid w:val="00156DCE"/>
    <w:rsid w:val="00161BF4"/>
    <w:rsid w:val="001620C6"/>
    <w:rsid w:val="001776BD"/>
    <w:rsid w:val="00181B1C"/>
    <w:rsid w:val="00181E4C"/>
    <w:rsid w:val="00183AC9"/>
    <w:rsid w:val="001865B6"/>
    <w:rsid w:val="00191704"/>
    <w:rsid w:val="001951CF"/>
    <w:rsid w:val="00195692"/>
    <w:rsid w:val="00196A92"/>
    <w:rsid w:val="00196F3E"/>
    <w:rsid w:val="001A02B8"/>
    <w:rsid w:val="001A2A90"/>
    <w:rsid w:val="001A6360"/>
    <w:rsid w:val="001A70F8"/>
    <w:rsid w:val="001B0B25"/>
    <w:rsid w:val="001B104B"/>
    <w:rsid w:val="001B1DE7"/>
    <w:rsid w:val="001B3F67"/>
    <w:rsid w:val="001B474B"/>
    <w:rsid w:val="001B4BA5"/>
    <w:rsid w:val="001B755E"/>
    <w:rsid w:val="001C29B5"/>
    <w:rsid w:val="001C5197"/>
    <w:rsid w:val="001D4C53"/>
    <w:rsid w:val="001D54BA"/>
    <w:rsid w:val="001D7A05"/>
    <w:rsid w:val="001E0C53"/>
    <w:rsid w:val="001F2850"/>
    <w:rsid w:val="001F372E"/>
    <w:rsid w:val="001F3E58"/>
    <w:rsid w:val="0020353A"/>
    <w:rsid w:val="002056D2"/>
    <w:rsid w:val="00207191"/>
    <w:rsid w:val="00210156"/>
    <w:rsid w:val="00212DED"/>
    <w:rsid w:val="00225DD1"/>
    <w:rsid w:val="002278A1"/>
    <w:rsid w:val="002308BE"/>
    <w:rsid w:val="002310FD"/>
    <w:rsid w:val="00235B53"/>
    <w:rsid w:val="00236324"/>
    <w:rsid w:val="00240A38"/>
    <w:rsid w:val="0024205C"/>
    <w:rsid w:val="002451B4"/>
    <w:rsid w:val="00245D0E"/>
    <w:rsid w:val="00247CA9"/>
    <w:rsid w:val="00251677"/>
    <w:rsid w:val="002538E7"/>
    <w:rsid w:val="0025403A"/>
    <w:rsid w:val="002601C3"/>
    <w:rsid w:val="00260ACC"/>
    <w:rsid w:val="002616FE"/>
    <w:rsid w:val="00261D49"/>
    <w:rsid w:val="00264A33"/>
    <w:rsid w:val="00267297"/>
    <w:rsid w:val="0027193C"/>
    <w:rsid w:val="002738CB"/>
    <w:rsid w:val="00274EB1"/>
    <w:rsid w:val="002802C7"/>
    <w:rsid w:val="002816DA"/>
    <w:rsid w:val="00284644"/>
    <w:rsid w:val="00286F59"/>
    <w:rsid w:val="002935B8"/>
    <w:rsid w:val="00294A65"/>
    <w:rsid w:val="00294E36"/>
    <w:rsid w:val="00296870"/>
    <w:rsid w:val="00296FEA"/>
    <w:rsid w:val="002A59B0"/>
    <w:rsid w:val="002B00A8"/>
    <w:rsid w:val="002B27E9"/>
    <w:rsid w:val="002B294B"/>
    <w:rsid w:val="002B59B9"/>
    <w:rsid w:val="002C057E"/>
    <w:rsid w:val="002C1A29"/>
    <w:rsid w:val="002C4937"/>
    <w:rsid w:val="002C5A98"/>
    <w:rsid w:val="002C7F8B"/>
    <w:rsid w:val="002D0203"/>
    <w:rsid w:val="002D2A4A"/>
    <w:rsid w:val="002D6907"/>
    <w:rsid w:val="002D7ED0"/>
    <w:rsid w:val="002E4003"/>
    <w:rsid w:val="002E6299"/>
    <w:rsid w:val="002E6C78"/>
    <w:rsid w:val="002F6864"/>
    <w:rsid w:val="002F77EC"/>
    <w:rsid w:val="00305BBC"/>
    <w:rsid w:val="00320083"/>
    <w:rsid w:val="00322681"/>
    <w:rsid w:val="00322C93"/>
    <w:rsid w:val="00325142"/>
    <w:rsid w:val="003258B5"/>
    <w:rsid w:val="003266D4"/>
    <w:rsid w:val="003272BA"/>
    <w:rsid w:val="00330561"/>
    <w:rsid w:val="00332E84"/>
    <w:rsid w:val="003420B5"/>
    <w:rsid w:val="00342F25"/>
    <w:rsid w:val="00343371"/>
    <w:rsid w:val="00343D03"/>
    <w:rsid w:val="00343F8B"/>
    <w:rsid w:val="00347F54"/>
    <w:rsid w:val="00357E92"/>
    <w:rsid w:val="00361BA3"/>
    <w:rsid w:val="00361DB3"/>
    <w:rsid w:val="00367D02"/>
    <w:rsid w:val="00381249"/>
    <w:rsid w:val="00383177"/>
    <w:rsid w:val="003857C5"/>
    <w:rsid w:val="00385E16"/>
    <w:rsid w:val="00387377"/>
    <w:rsid w:val="003931A9"/>
    <w:rsid w:val="003938BB"/>
    <w:rsid w:val="003A00FF"/>
    <w:rsid w:val="003B243C"/>
    <w:rsid w:val="003B650C"/>
    <w:rsid w:val="003C17DA"/>
    <w:rsid w:val="003C51A5"/>
    <w:rsid w:val="003C75C9"/>
    <w:rsid w:val="003D0C5E"/>
    <w:rsid w:val="003D4106"/>
    <w:rsid w:val="003D743C"/>
    <w:rsid w:val="003E0EFE"/>
    <w:rsid w:val="003E0F99"/>
    <w:rsid w:val="003F0336"/>
    <w:rsid w:val="003F076F"/>
    <w:rsid w:val="003F563D"/>
    <w:rsid w:val="003F5F54"/>
    <w:rsid w:val="0040069C"/>
    <w:rsid w:val="00401E07"/>
    <w:rsid w:val="00403A4C"/>
    <w:rsid w:val="0040627F"/>
    <w:rsid w:val="00415A51"/>
    <w:rsid w:val="004175D5"/>
    <w:rsid w:val="00421FAC"/>
    <w:rsid w:val="00422889"/>
    <w:rsid w:val="00425E80"/>
    <w:rsid w:val="00432849"/>
    <w:rsid w:val="00433B44"/>
    <w:rsid w:val="00436916"/>
    <w:rsid w:val="00437511"/>
    <w:rsid w:val="004377FA"/>
    <w:rsid w:val="00447BAF"/>
    <w:rsid w:val="00447D33"/>
    <w:rsid w:val="00463891"/>
    <w:rsid w:val="00463FFD"/>
    <w:rsid w:val="00466F1F"/>
    <w:rsid w:val="00467200"/>
    <w:rsid w:val="0047040B"/>
    <w:rsid w:val="00472934"/>
    <w:rsid w:val="00475345"/>
    <w:rsid w:val="004828D0"/>
    <w:rsid w:val="0048439C"/>
    <w:rsid w:val="00486639"/>
    <w:rsid w:val="00490DF3"/>
    <w:rsid w:val="00491BC3"/>
    <w:rsid w:val="00493E86"/>
    <w:rsid w:val="00494B49"/>
    <w:rsid w:val="004A3279"/>
    <w:rsid w:val="004A7E8D"/>
    <w:rsid w:val="004B19C8"/>
    <w:rsid w:val="004B23EC"/>
    <w:rsid w:val="004B3983"/>
    <w:rsid w:val="004B57D7"/>
    <w:rsid w:val="004B5AC8"/>
    <w:rsid w:val="004B6716"/>
    <w:rsid w:val="004C520F"/>
    <w:rsid w:val="004C623D"/>
    <w:rsid w:val="004C6B06"/>
    <w:rsid w:val="004D1278"/>
    <w:rsid w:val="004D7B83"/>
    <w:rsid w:val="004E0582"/>
    <w:rsid w:val="004E13DC"/>
    <w:rsid w:val="004E20FD"/>
    <w:rsid w:val="004E3EF2"/>
    <w:rsid w:val="004E41A4"/>
    <w:rsid w:val="004F02AC"/>
    <w:rsid w:val="004F23BC"/>
    <w:rsid w:val="004F52A3"/>
    <w:rsid w:val="0050103F"/>
    <w:rsid w:val="00504512"/>
    <w:rsid w:val="0050455B"/>
    <w:rsid w:val="0050558D"/>
    <w:rsid w:val="005056AB"/>
    <w:rsid w:val="005060F4"/>
    <w:rsid w:val="00507D64"/>
    <w:rsid w:val="005118A5"/>
    <w:rsid w:val="005234BF"/>
    <w:rsid w:val="00524E9D"/>
    <w:rsid w:val="005257DB"/>
    <w:rsid w:val="00525A4F"/>
    <w:rsid w:val="00527BA5"/>
    <w:rsid w:val="0053080A"/>
    <w:rsid w:val="00531D5C"/>
    <w:rsid w:val="00532848"/>
    <w:rsid w:val="005372AE"/>
    <w:rsid w:val="00537A5E"/>
    <w:rsid w:val="00537E3F"/>
    <w:rsid w:val="005427B4"/>
    <w:rsid w:val="0054557A"/>
    <w:rsid w:val="005461F3"/>
    <w:rsid w:val="00551CDC"/>
    <w:rsid w:val="00552BDB"/>
    <w:rsid w:val="00553B6A"/>
    <w:rsid w:val="005549B7"/>
    <w:rsid w:val="005556C7"/>
    <w:rsid w:val="00560EC0"/>
    <w:rsid w:val="0056299D"/>
    <w:rsid w:val="00563436"/>
    <w:rsid w:val="00564234"/>
    <w:rsid w:val="00564566"/>
    <w:rsid w:val="005704AE"/>
    <w:rsid w:val="00571F1C"/>
    <w:rsid w:val="005731B2"/>
    <w:rsid w:val="00575149"/>
    <w:rsid w:val="00576309"/>
    <w:rsid w:val="00577512"/>
    <w:rsid w:val="00581A32"/>
    <w:rsid w:val="00582B10"/>
    <w:rsid w:val="005837D1"/>
    <w:rsid w:val="00594450"/>
    <w:rsid w:val="00594E46"/>
    <w:rsid w:val="00595385"/>
    <w:rsid w:val="005965C2"/>
    <w:rsid w:val="005A573A"/>
    <w:rsid w:val="005A5C4C"/>
    <w:rsid w:val="005B009E"/>
    <w:rsid w:val="005C0061"/>
    <w:rsid w:val="005C5304"/>
    <w:rsid w:val="005C6F40"/>
    <w:rsid w:val="005D3435"/>
    <w:rsid w:val="005D4F99"/>
    <w:rsid w:val="005D563F"/>
    <w:rsid w:val="005E00FD"/>
    <w:rsid w:val="005E0261"/>
    <w:rsid w:val="005F6415"/>
    <w:rsid w:val="005F7006"/>
    <w:rsid w:val="0060523B"/>
    <w:rsid w:val="00606A64"/>
    <w:rsid w:val="00611C80"/>
    <w:rsid w:val="0061283E"/>
    <w:rsid w:val="00613AC2"/>
    <w:rsid w:val="00616161"/>
    <w:rsid w:val="006165E7"/>
    <w:rsid w:val="006219CE"/>
    <w:rsid w:val="00625437"/>
    <w:rsid w:val="00631534"/>
    <w:rsid w:val="00633F99"/>
    <w:rsid w:val="00634613"/>
    <w:rsid w:val="00640B68"/>
    <w:rsid w:val="0065531D"/>
    <w:rsid w:val="0066026B"/>
    <w:rsid w:val="00673926"/>
    <w:rsid w:val="00674386"/>
    <w:rsid w:val="006757BF"/>
    <w:rsid w:val="006768BF"/>
    <w:rsid w:val="00676ADC"/>
    <w:rsid w:val="00676C7C"/>
    <w:rsid w:val="006774F2"/>
    <w:rsid w:val="00680365"/>
    <w:rsid w:val="00681093"/>
    <w:rsid w:val="00681195"/>
    <w:rsid w:val="00681206"/>
    <w:rsid w:val="00691CA1"/>
    <w:rsid w:val="00693BDD"/>
    <w:rsid w:val="0069551B"/>
    <w:rsid w:val="00696A09"/>
    <w:rsid w:val="006A0155"/>
    <w:rsid w:val="006A0E43"/>
    <w:rsid w:val="006A1D7F"/>
    <w:rsid w:val="006A25BE"/>
    <w:rsid w:val="006B00B8"/>
    <w:rsid w:val="006B1B7F"/>
    <w:rsid w:val="006B1D44"/>
    <w:rsid w:val="006B2F40"/>
    <w:rsid w:val="006B3598"/>
    <w:rsid w:val="006B559A"/>
    <w:rsid w:val="006C4865"/>
    <w:rsid w:val="006D20E4"/>
    <w:rsid w:val="006E060E"/>
    <w:rsid w:val="006E0ACA"/>
    <w:rsid w:val="006E1E3C"/>
    <w:rsid w:val="006E56F9"/>
    <w:rsid w:val="006F3311"/>
    <w:rsid w:val="006F354D"/>
    <w:rsid w:val="006F5458"/>
    <w:rsid w:val="006F7EF7"/>
    <w:rsid w:val="007015CD"/>
    <w:rsid w:val="0070262D"/>
    <w:rsid w:val="00702646"/>
    <w:rsid w:val="0070278F"/>
    <w:rsid w:val="00703D03"/>
    <w:rsid w:val="00707832"/>
    <w:rsid w:val="00707CB7"/>
    <w:rsid w:val="00710011"/>
    <w:rsid w:val="00710E81"/>
    <w:rsid w:val="007124D9"/>
    <w:rsid w:val="007159D2"/>
    <w:rsid w:val="007201E3"/>
    <w:rsid w:val="007208A4"/>
    <w:rsid w:val="00734B4C"/>
    <w:rsid w:val="0073730F"/>
    <w:rsid w:val="00740C05"/>
    <w:rsid w:val="00744A3D"/>
    <w:rsid w:val="00744AAE"/>
    <w:rsid w:val="007470E0"/>
    <w:rsid w:val="007505B9"/>
    <w:rsid w:val="00752F70"/>
    <w:rsid w:val="00755569"/>
    <w:rsid w:val="007561B5"/>
    <w:rsid w:val="007567FA"/>
    <w:rsid w:val="00756DAB"/>
    <w:rsid w:val="007572FE"/>
    <w:rsid w:val="0075778B"/>
    <w:rsid w:val="007636D7"/>
    <w:rsid w:val="00764410"/>
    <w:rsid w:val="00764E69"/>
    <w:rsid w:val="007703EA"/>
    <w:rsid w:val="00770DCF"/>
    <w:rsid w:val="00775A9D"/>
    <w:rsid w:val="00777842"/>
    <w:rsid w:val="00780CEB"/>
    <w:rsid w:val="007834D9"/>
    <w:rsid w:val="0078469E"/>
    <w:rsid w:val="007867B3"/>
    <w:rsid w:val="00790DAB"/>
    <w:rsid w:val="00792500"/>
    <w:rsid w:val="00794CE6"/>
    <w:rsid w:val="007A2A4B"/>
    <w:rsid w:val="007A3584"/>
    <w:rsid w:val="007A37E7"/>
    <w:rsid w:val="007A4340"/>
    <w:rsid w:val="007A439B"/>
    <w:rsid w:val="007A4928"/>
    <w:rsid w:val="007B105F"/>
    <w:rsid w:val="007B24E2"/>
    <w:rsid w:val="007B34FF"/>
    <w:rsid w:val="007C020E"/>
    <w:rsid w:val="007C20A8"/>
    <w:rsid w:val="007C23BC"/>
    <w:rsid w:val="007C2C94"/>
    <w:rsid w:val="007C4102"/>
    <w:rsid w:val="007C61FC"/>
    <w:rsid w:val="007D1D70"/>
    <w:rsid w:val="007D24D5"/>
    <w:rsid w:val="007D6A1C"/>
    <w:rsid w:val="007E4063"/>
    <w:rsid w:val="007E4CB0"/>
    <w:rsid w:val="007E4F04"/>
    <w:rsid w:val="007E5AB4"/>
    <w:rsid w:val="007E776A"/>
    <w:rsid w:val="00806FA3"/>
    <w:rsid w:val="008074E0"/>
    <w:rsid w:val="00812554"/>
    <w:rsid w:val="00813B8F"/>
    <w:rsid w:val="008223F4"/>
    <w:rsid w:val="008308F9"/>
    <w:rsid w:val="008317F2"/>
    <w:rsid w:val="00834041"/>
    <w:rsid w:val="0083648D"/>
    <w:rsid w:val="008368CC"/>
    <w:rsid w:val="00841EB8"/>
    <w:rsid w:val="00843283"/>
    <w:rsid w:val="0084341D"/>
    <w:rsid w:val="00854872"/>
    <w:rsid w:val="0085760F"/>
    <w:rsid w:val="00857C43"/>
    <w:rsid w:val="00861618"/>
    <w:rsid w:val="008642A4"/>
    <w:rsid w:val="00872C34"/>
    <w:rsid w:val="00875766"/>
    <w:rsid w:val="008777ED"/>
    <w:rsid w:val="00881CC4"/>
    <w:rsid w:val="0088201F"/>
    <w:rsid w:val="00885073"/>
    <w:rsid w:val="00891B47"/>
    <w:rsid w:val="0089333B"/>
    <w:rsid w:val="00893C4D"/>
    <w:rsid w:val="008948DB"/>
    <w:rsid w:val="008A1331"/>
    <w:rsid w:val="008A2954"/>
    <w:rsid w:val="008A5016"/>
    <w:rsid w:val="008A58FD"/>
    <w:rsid w:val="008A6849"/>
    <w:rsid w:val="008A703A"/>
    <w:rsid w:val="008B2C8C"/>
    <w:rsid w:val="008C4621"/>
    <w:rsid w:val="008C5BC4"/>
    <w:rsid w:val="008D2931"/>
    <w:rsid w:val="008D3A68"/>
    <w:rsid w:val="008D4630"/>
    <w:rsid w:val="008D5014"/>
    <w:rsid w:val="008D7598"/>
    <w:rsid w:val="008E0B74"/>
    <w:rsid w:val="008E4404"/>
    <w:rsid w:val="008E56FA"/>
    <w:rsid w:val="008E586A"/>
    <w:rsid w:val="008E7193"/>
    <w:rsid w:val="008F0F64"/>
    <w:rsid w:val="008F2E06"/>
    <w:rsid w:val="008F3B51"/>
    <w:rsid w:val="008F46D6"/>
    <w:rsid w:val="008F4C82"/>
    <w:rsid w:val="008F5398"/>
    <w:rsid w:val="008F5FE1"/>
    <w:rsid w:val="008F620E"/>
    <w:rsid w:val="008F661F"/>
    <w:rsid w:val="00903018"/>
    <w:rsid w:val="0090396B"/>
    <w:rsid w:val="00904770"/>
    <w:rsid w:val="00905EF4"/>
    <w:rsid w:val="0091028A"/>
    <w:rsid w:val="0091613C"/>
    <w:rsid w:val="00916C64"/>
    <w:rsid w:val="00920FB2"/>
    <w:rsid w:val="00921460"/>
    <w:rsid w:val="00925DD0"/>
    <w:rsid w:val="00926E8C"/>
    <w:rsid w:val="009340AE"/>
    <w:rsid w:val="00937AEA"/>
    <w:rsid w:val="00940094"/>
    <w:rsid w:val="00944FB6"/>
    <w:rsid w:val="00946732"/>
    <w:rsid w:val="009546E5"/>
    <w:rsid w:val="00960390"/>
    <w:rsid w:val="00963E0C"/>
    <w:rsid w:val="009649B5"/>
    <w:rsid w:val="00964D98"/>
    <w:rsid w:val="00970A4F"/>
    <w:rsid w:val="00971FA3"/>
    <w:rsid w:val="00972581"/>
    <w:rsid w:val="00975879"/>
    <w:rsid w:val="00976FF1"/>
    <w:rsid w:val="00984064"/>
    <w:rsid w:val="009926CA"/>
    <w:rsid w:val="0099656D"/>
    <w:rsid w:val="00997AAA"/>
    <w:rsid w:val="009A2EB9"/>
    <w:rsid w:val="009A386E"/>
    <w:rsid w:val="009A519E"/>
    <w:rsid w:val="009A6C0D"/>
    <w:rsid w:val="009A744A"/>
    <w:rsid w:val="009B307A"/>
    <w:rsid w:val="009B40D8"/>
    <w:rsid w:val="009B4795"/>
    <w:rsid w:val="009C4EF1"/>
    <w:rsid w:val="009C53BD"/>
    <w:rsid w:val="009C689D"/>
    <w:rsid w:val="009C7E77"/>
    <w:rsid w:val="009D090B"/>
    <w:rsid w:val="009D0F7E"/>
    <w:rsid w:val="009D2AB0"/>
    <w:rsid w:val="009E278A"/>
    <w:rsid w:val="009E354C"/>
    <w:rsid w:val="009F0472"/>
    <w:rsid w:val="009F1187"/>
    <w:rsid w:val="009F3EC4"/>
    <w:rsid w:val="009F4EFA"/>
    <w:rsid w:val="009F5EFF"/>
    <w:rsid w:val="00A00172"/>
    <w:rsid w:val="00A016EE"/>
    <w:rsid w:val="00A01988"/>
    <w:rsid w:val="00A02A81"/>
    <w:rsid w:val="00A0395E"/>
    <w:rsid w:val="00A10810"/>
    <w:rsid w:val="00A10B8C"/>
    <w:rsid w:val="00A10E2F"/>
    <w:rsid w:val="00A1118E"/>
    <w:rsid w:val="00A12A44"/>
    <w:rsid w:val="00A13659"/>
    <w:rsid w:val="00A233AF"/>
    <w:rsid w:val="00A30D2E"/>
    <w:rsid w:val="00A33D4C"/>
    <w:rsid w:val="00A36759"/>
    <w:rsid w:val="00A40790"/>
    <w:rsid w:val="00A415A8"/>
    <w:rsid w:val="00A447A7"/>
    <w:rsid w:val="00A46780"/>
    <w:rsid w:val="00A46B07"/>
    <w:rsid w:val="00A50D24"/>
    <w:rsid w:val="00A515C8"/>
    <w:rsid w:val="00A520C6"/>
    <w:rsid w:val="00A56450"/>
    <w:rsid w:val="00A56C6C"/>
    <w:rsid w:val="00A579E1"/>
    <w:rsid w:val="00A61B93"/>
    <w:rsid w:val="00A63097"/>
    <w:rsid w:val="00A65ED6"/>
    <w:rsid w:val="00A71960"/>
    <w:rsid w:val="00A82DAF"/>
    <w:rsid w:val="00A83700"/>
    <w:rsid w:val="00A86C33"/>
    <w:rsid w:val="00A87C69"/>
    <w:rsid w:val="00A91340"/>
    <w:rsid w:val="00A92764"/>
    <w:rsid w:val="00A92F9A"/>
    <w:rsid w:val="00A9323F"/>
    <w:rsid w:val="00A94447"/>
    <w:rsid w:val="00A97529"/>
    <w:rsid w:val="00AA2EAF"/>
    <w:rsid w:val="00AA5259"/>
    <w:rsid w:val="00AA7C88"/>
    <w:rsid w:val="00AB26F8"/>
    <w:rsid w:val="00AC24CB"/>
    <w:rsid w:val="00AD2399"/>
    <w:rsid w:val="00AD3454"/>
    <w:rsid w:val="00AD62D5"/>
    <w:rsid w:val="00AE09CF"/>
    <w:rsid w:val="00AE3332"/>
    <w:rsid w:val="00AE4609"/>
    <w:rsid w:val="00AE5BE3"/>
    <w:rsid w:val="00AE7405"/>
    <w:rsid w:val="00AF580A"/>
    <w:rsid w:val="00AF7F88"/>
    <w:rsid w:val="00B029DE"/>
    <w:rsid w:val="00B036B8"/>
    <w:rsid w:val="00B04D6F"/>
    <w:rsid w:val="00B0582F"/>
    <w:rsid w:val="00B15249"/>
    <w:rsid w:val="00B169DD"/>
    <w:rsid w:val="00B20E9E"/>
    <w:rsid w:val="00B219F4"/>
    <w:rsid w:val="00B26F35"/>
    <w:rsid w:val="00B27189"/>
    <w:rsid w:val="00B32138"/>
    <w:rsid w:val="00B32D2F"/>
    <w:rsid w:val="00B374D4"/>
    <w:rsid w:val="00B40A6C"/>
    <w:rsid w:val="00B41786"/>
    <w:rsid w:val="00B420D9"/>
    <w:rsid w:val="00B42D50"/>
    <w:rsid w:val="00B44D81"/>
    <w:rsid w:val="00B45494"/>
    <w:rsid w:val="00B4768A"/>
    <w:rsid w:val="00B51101"/>
    <w:rsid w:val="00B51CA7"/>
    <w:rsid w:val="00B6020C"/>
    <w:rsid w:val="00B61C80"/>
    <w:rsid w:val="00B633E2"/>
    <w:rsid w:val="00B70CE2"/>
    <w:rsid w:val="00B773C0"/>
    <w:rsid w:val="00B827C0"/>
    <w:rsid w:val="00B845ED"/>
    <w:rsid w:val="00B94793"/>
    <w:rsid w:val="00BA02D2"/>
    <w:rsid w:val="00BA06D7"/>
    <w:rsid w:val="00BA422C"/>
    <w:rsid w:val="00BA7997"/>
    <w:rsid w:val="00BB3AC6"/>
    <w:rsid w:val="00BB6A7F"/>
    <w:rsid w:val="00BB6AD1"/>
    <w:rsid w:val="00BB75D2"/>
    <w:rsid w:val="00BB7EAC"/>
    <w:rsid w:val="00BC09C5"/>
    <w:rsid w:val="00BC0D3B"/>
    <w:rsid w:val="00BC127F"/>
    <w:rsid w:val="00BC2CF9"/>
    <w:rsid w:val="00BC6F15"/>
    <w:rsid w:val="00BD2052"/>
    <w:rsid w:val="00BD62C6"/>
    <w:rsid w:val="00BE1B6A"/>
    <w:rsid w:val="00BE4806"/>
    <w:rsid w:val="00BE49F1"/>
    <w:rsid w:val="00BE50F0"/>
    <w:rsid w:val="00BE5D71"/>
    <w:rsid w:val="00BF26B4"/>
    <w:rsid w:val="00C01935"/>
    <w:rsid w:val="00C01984"/>
    <w:rsid w:val="00C0207C"/>
    <w:rsid w:val="00C039E1"/>
    <w:rsid w:val="00C115A0"/>
    <w:rsid w:val="00C127F5"/>
    <w:rsid w:val="00C12C90"/>
    <w:rsid w:val="00C14113"/>
    <w:rsid w:val="00C21DD4"/>
    <w:rsid w:val="00C246D6"/>
    <w:rsid w:val="00C26968"/>
    <w:rsid w:val="00C32F6C"/>
    <w:rsid w:val="00C37585"/>
    <w:rsid w:val="00C37EEB"/>
    <w:rsid w:val="00C402D7"/>
    <w:rsid w:val="00C407BC"/>
    <w:rsid w:val="00C47D18"/>
    <w:rsid w:val="00C506BD"/>
    <w:rsid w:val="00C53524"/>
    <w:rsid w:val="00C6091A"/>
    <w:rsid w:val="00C72524"/>
    <w:rsid w:val="00C728A6"/>
    <w:rsid w:val="00C75F73"/>
    <w:rsid w:val="00C812AE"/>
    <w:rsid w:val="00C911E2"/>
    <w:rsid w:val="00C917EE"/>
    <w:rsid w:val="00C92721"/>
    <w:rsid w:val="00C938A1"/>
    <w:rsid w:val="00C941B6"/>
    <w:rsid w:val="00C94EFA"/>
    <w:rsid w:val="00CA325E"/>
    <w:rsid w:val="00CA7DBA"/>
    <w:rsid w:val="00CB23C7"/>
    <w:rsid w:val="00CC0DC8"/>
    <w:rsid w:val="00CC1540"/>
    <w:rsid w:val="00CC350E"/>
    <w:rsid w:val="00CC5D9D"/>
    <w:rsid w:val="00CC7F1E"/>
    <w:rsid w:val="00CE2045"/>
    <w:rsid w:val="00CE26F2"/>
    <w:rsid w:val="00CE3B4D"/>
    <w:rsid w:val="00CE4FC8"/>
    <w:rsid w:val="00CE5C3C"/>
    <w:rsid w:val="00CE73C8"/>
    <w:rsid w:val="00CF4018"/>
    <w:rsid w:val="00CF657B"/>
    <w:rsid w:val="00D033F0"/>
    <w:rsid w:val="00D07BDD"/>
    <w:rsid w:val="00D145C2"/>
    <w:rsid w:val="00D1588F"/>
    <w:rsid w:val="00D1700D"/>
    <w:rsid w:val="00D201AE"/>
    <w:rsid w:val="00D20DBC"/>
    <w:rsid w:val="00D213BB"/>
    <w:rsid w:val="00D213DE"/>
    <w:rsid w:val="00D22692"/>
    <w:rsid w:val="00D2383D"/>
    <w:rsid w:val="00D251D2"/>
    <w:rsid w:val="00D25CBC"/>
    <w:rsid w:val="00D34F57"/>
    <w:rsid w:val="00D35BA6"/>
    <w:rsid w:val="00D35F11"/>
    <w:rsid w:val="00D4134E"/>
    <w:rsid w:val="00D418A2"/>
    <w:rsid w:val="00D439C3"/>
    <w:rsid w:val="00D43AA0"/>
    <w:rsid w:val="00D4765F"/>
    <w:rsid w:val="00D47AD9"/>
    <w:rsid w:val="00D51397"/>
    <w:rsid w:val="00D533C9"/>
    <w:rsid w:val="00D6327B"/>
    <w:rsid w:val="00D65C04"/>
    <w:rsid w:val="00D70796"/>
    <w:rsid w:val="00D86007"/>
    <w:rsid w:val="00D90EC8"/>
    <w:rsid w:val="00D96087"/>
    <w:rsid w:val="00DA085D"/>
    <w:rsid w:val="00DA62EF"/>
    <w:rsid w:val="00DA7931"/>
    <w:rsid w:val="00DB09F7"/>
    <w:rsid w:val="00DB3D5B"/>
    <w:rsid w:val="00DB500A"/>
    <w:rsid w:val="00DC01A3"/>
    <w:rsid w:val="00DD371D"/>
    <w:rsid w:val="00DD6010"/>
    <w:rsid w:val="00DD7C15"/>
    <w:rsid w:val="00DE2769"/>
    <w:rsid w:val="00DE2E50"/>
    <w:rsid w:val="00DE3214"/>
    <w:rsid w:val="00DE3812"/>
    <w:rsid w:val="00DE4EC1"/>
    <w:rsid w:val="00DE55E1"/>
    <w:rsid w:val="00DF196D"/>
    <w:rsid w:val="00DF38A7"/>
    <w:rsid w:val="00E0003C"/>
    <w:rsid w:val="00E04E86"/>
    <w:rsid w:val="00E0554D"/>
    <w:rsid w:val="00E07B98"/>
    <w:rsid w:val="00E07CA7"/>
    <w:rsid w:val="00E11E4A"/>
    <w:rsid w:val="00E16A13"/>
    <w:rsid w:val="00E172D0"/>
    <w:rsid w:val="00E2058C"/>
    <w:rsid w:val="00E228DE"/>
    <w:rsid w:val="00E23A01"/>
    <w:rsid w:val="00E25072"/>
    <w:rsid w:val="00E26EC5"/>
    <w:rsid w:val="00E30492"/>
    <w:rsid w:val="00E31807"/>
    <w:rsid w:val="00E374A0"/>
    <w:rsid w:val="00E42B1F"/>
    <w:rsid w:val="00E44C0D"/>
    <w:rsid w:val="00E44D34"/>
    <w:rsid w:val="00E53D85"/>
    <w:rsid w:val="00E560C9"/>
    <w:rsid w:val="00E64CF9"/>
    <w:rsid w:val="00E72E09"/>
    <w:rsid w:val="00E81C54"/>
    <w:rsid w:val="00E81C6B"/>
    <w:rsid w:val="00E82332"/>
    <w:rsid w:val="00E842C1"/>
    <w:rsid w:val="00E84370"/>
    <w:rsid w:val="00E8445E"/>
    <w:rsid w:val="00E84F5C"/>
    <w:rsid w:val="00E91550"/>
    <w:rsid w:val="00E947A4"/>
    <w:rsid w:val="00EA0939"/>
    <w:rsid w:val="00EA368A"/>
    <w:rsid w:val="00EB5DB0"/>
    <w:rsid w:val="00EB761F"/>
    <w:rsid w:val="00EC394B"/>
    <w:rsid w:val="00EC3F06"/>
    <w:rsid w:val="00ED337F"/>
    <w:rsid w:val="00ED71F0"/>
    <w:rsid w:val="00ED7FC2"/>
    <w:rsid w:val="00EE038D"/>
    <w:rsid w:val="00EE20C0"/>
    <w:rsid w:val="00EE20F4"/>
    <w:rsid w:val="00EE2B54"/>
    <w:rsid w:val="00EE35B1"/>
    <w:rsid w:val="00EE62AD"/>
    <w:rsid w:val="00EE7950"/>
    <w:rsid w:val="00EF65CD"/>
    <w:rsid w:val="00F03F89"/>
    <w:rsid w:val="00F0537B"/>
    <w:rsid w:val="00F0661D"/>
    <w:rsid w:val="00F14623"/>
    <w:rsid w:val="00F14E7A"/>
    <w:rsid w:val="00F2202B"/>
    <w:rsid w:val="00F22B40"/>
    <w:rsid w:val="00F239EE"/>
    <w:rsid w:val="00F27009"/>
    <w:rsid w:val="00F31B50"/>
    <w:rsid w:val="00F40F58"/>
    <w:rsid w:val="00F4149D"/>
    <w:rsid w:val="00F41902"/>
    <w:rsid w:val="00F51893"/>
    <w:rsid w:val="00F53BCF"/>
    <w:rsid w:val="00F5588A"/>
    <w:rsid w:val="00F55D89"/>
    <w:rsid w:val="00F55E05"/>
    <w:rsid w:val="00F61E8C"/>
    <w:rsid w:val="00F63F6E"/>
    <w:rsid w:val="00F66C84"/>
    <w:rsid w:val="00F729E0"/>
    <w:rsid w:val="00F72F3B"/>
    <w:rsid w:val="00F83857"/>
    <w:rsid w:val="00F84AF2"/>
    <w:rsid w:val="00F85998"/>
    <w:rsid w:val="00F86595"/>
    <w:rsid w:val="00F90F0F"/>
    <w:rsid w:val="00F92031"/>
    <w:rsid w:val="00F95BC9"/>
    <w:rsid w:val="00FB1AC1"/>
    <w:rsid w:val="00FB246F"/>
    <w:rsid w:val="00FB41AF"/>
    <w:rsid w:val="00FC5608"/>
    <w:rsid w:val="00FC7ACC"/>
    <w:rsid w:val="00FD09EB"/>
    <w:rsid w:val="00FD3DD3"/>
    <w:rsid w:val="00FE12B7"/>
    <w:rsid w:val="00FE3A9B"/>
    <w:rsid w:val="00FE5835"/>
    <w:rsid w:val="00FE5B03"/>
    <w:rsid w:val="00FE60DD"/>
    <w:rsid w:val="00FE62B4"/>
    <w:rsid w:val="00FE6B65"/>
    <w:rsid w:val="00FF1871"/>
    <w:rsid w:val="00FF1E02"/>
    <w:rsid w:val="00FF3D4F"/>
    <w:rsid w:val="00FF4CD0"/>
    <w:rsid w:val="00FF52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4609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396B"/>
    <w:pPr>
      <w:ind w:left="720"/>
      <w:contextualSpacing/>
    </w:pPr>
  </w:style>
  <w:style w:type="paragraph" w:styleId="CommentText">
    <w:name w:val="annotation text"/>
    <w:basedOn w:val="Normal"/>
    <w:link w:val="CommentTextChar"/>
    <w:semiHidden/>
    <w:unhideWhenUsed/>
    <w:rsid w:val="0090396B"/>
    <w:rPr>
      <w:rFonts w:ascii="Calibri" w:eastAsia="Times New Roman" w:hAnsi="Calibri" w:cs="Times New Roman"/>
      <w:sz w:val="20"/>
      <w:szCs w:val="20"/>
    </w:rPr>
  </w:style>
  <w:style w:type="character" w:customStyle="1" w:styleId="CommentTextChar">
    <w:name w:val="Comment Text Char"/>
    <w:basedOn w:val="DefaultParagraphFont"/>
    <w:link w:val="CommentText"/>
    <w:semiHidden/>
    <w:rsid w:val="0090396B"/>
    <w:rPr>
      <w:rFonts w:ascii="Calibri" w:eastAsia="Times New Roman" w:hAnsi="Calibri" w:cs="Times New Roman"/>
      <w:sz w:val="20"/>
      <w:szCs w:val="20"/>
    </w:rPr>
  </w:style>
  <w:style w:type="character" w:styleId="CommentReference">
    <w:name w:val="annotation reference"/>
    <w:basedOn w:val="DefaultParagraphFont"/>
    <w:semiHidden/>
    <w:unhideWhenUsed/>
    <w:rsid w:val="0090396B"/>
    <w:rPr>
      <w:sz w:val="16"/>
      <w:szCs w:val="16"/>
    </w:rPr>
  </w:style>
  <w:style w:type="paragraph" w:styleId="BalloonText">
    <w:name w:val="Balloon Text"/>
    <w:basedOn w:val="Normal"/>
    <w:link w:val="BalloonTextChar"/>
    <w:uiPriority w:val="99"/>
    <w:semiHidden/>
    <w:unhideWhenUsed/>
    <w:rsid w:val="00903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6B"/>
    <w:rPr>
      <w:rFonts w:ascii="Tahoma" w:hAnsi="Tahoma" w:cs="Tahoma"/>
      <w:sz w:val="16"/>
      <w:szCs w:val="16"/>
    </w:rPr>
  </w:style>
  <w:style w:type="character" w:styleId="Emphasis">
    <w:name w:val="Emphasis"/>
    <w:basedOn w:val="DefaultParagraphFont"/>
    <w:uiPriority w:val="20"/>
    <w:qFormat/>
    <w:rsid w:val="00D35BA6"/>
    <w:rPr>
      <w:rFonts w:ascii="Times New Roman" w:hAnsi="Times New Roman" w:cs="Times New Roman" w:hint="default"/>
      <w:i/>
      <w:iCs/>
    </w:rPr>
  </w:style>
  <w:style w:type="paragraph" w:styleId="NoSpacing">
    <w:name w:val="No Spacing"/>
    <w:link w:val="NoSpacingChar"/>
    <w:uiPriority w:val="1"/>
    <w:qFormat/>
    <w:rsid w:val="0073730F"/>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3730F"/>
    <w:rPr>
      <w:rFonts w:eastAsiaTheme="minorEastAsia"/>
      <w:lang w:eastAsia="ja-JP"/>
    </w:rPr>
  </w:style>
  <w:style w:type="paragraph" w:styleId="Header">
    <w:name w:val="header"/>
    <w:basedOn w:val="Normal"/>
    <w:link w:val="HeaderChar"/>
    <w:uiPriority w:val="99"/>
    <w:unhideWhenUsed/>
    <w:rsid w:val="00FC7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ACC"/>
  </w:style>
  <w:style w:type="paragraph" w:styleId="Footer">
    <w:name w:val="footer"/>
    <w:basedOn w:val="Normal"/>
    <w:link w:val="FooterChar"/>
    <w:uiPriority w:val="99"/>
    <w:unhideWhenUsed/>
    <w:rsid w:val="00FC7A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ACC"/>
  </w:style>
  <w:style w:type="paragraph" w:styleId="CommentSubject">
    <w:name w:val="annotation subject"/>
    <w:basedOn w:val="CommentText"/>
    <w:next w:val="CommentText"/>
    <w:link w:val="CommentSubjectChar"/>
    <w:uiPriority w:val="99"/>
    <w:semiHidden/>
    <w:unhideWhenUsed/>
    <w:rsid w:val="00475345"/>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75345"/>
    <w:rPr>
      <w:rFonts w:ascii="Calibri" w:eastAsia="Times New Roman" w:hAnsi="Calibri" w:cs="Times New Roman"/>
      <w:b/>
      <w:bCs/>
      <w:sz w:val="20"/>
      <w:szCs w:val="20"/>
    </w:rPr>
  </w:style>
  <w:style w:type="character" w:styleId="Hyperlink">
    <w:name w:val="Hyperlink"/>
    <w:basedOn w:val="DefaultParagraphFont"/>
    <w:uiPriority w:val="99"/>
    <w:unhideWhenUsed/>
    <w:rsid w:val="00703D03"/>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396B"/>
    <w:pPr>
      <w:ind w:left="720"/>
      <w:contextualSpacing/>
    </w:pPr>
  </w:style>
  <w:style w:type="paragraph" w:styleId="CommentText">
    <w:name w:val="annotation text"/>
    <w:basedOn w:val="Normal"/>
    <w:link w:val="CommentTextChar"/>
    <w:semiHidden/>
    <w:unhideWhenUsed/>
    <w:rsid w:val="0090396B"/>
    <w:rPr>
      <w:rFonts w:ascii="Calibri" w:eastAsia="Times New Roman" w:hAnsi="Calibri" w:cs="Times New Roman"/>
      <w:sz w:val="20"/>
      <w:szCs w:val="20"/>
    </w:rPr>
  </w:style>
  <w:style w:type="character" w:customStyle="1" w:styleId="CommentTextChar">
    <w:name w:val="Comment Text Char"/>
    <w:basedOn w:val="DefaultParagraphFont"/>
    <w:link w:val="CommentText"/>
    <w:semiHidden/>
    <w:rsid w:val="0090396B"/>
    <w:rPr>
      <w:rFonts w:ascii="Calibri" w:eastAsia="Times New Roman" w:hAnsi="Calibri" w:cs="Times New Roman"/>
      <w:sz w:val="20"/>
      <w:szCs w:val="20"/>
    </w:rPr>
  </w:style>
  <w:style w:type="character" w:styleId="CommentReference">
    <w:name w:val="annotation reference"/>
    <w:basedOn w:val="DefaultParagraphFont"/>
    <w:semiHidden/>
    <w:unhideWhenUsed/>
    <w:rsid w:val="0090396B"/>
    <w:rPr>
      <w:sz w:val="16"/>
      <w:szCs w:val="16"/>
    </w:rPr>
  </w:style>
  <w:style w:type="paragraph" w:styleId="BalloonText">
    <w:name w:val="Balloon Text"/>
    <w:basedOn w:val="Normal"/>
    <w:link w:val="BalloonTextChar"/>
    <w:uiPriority w:val="99"/>
    <w:semiHidden/>
    <w:unhideWhenUsed/>
    <w:rsid w:val="00903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6B"/>
    <w:rPr>
      <w:rFonts w:ascii="Tahoma" w:hAnsi="Tahoma" w:cs="Tahoma"/>
      <w:sz w:val="16"/>
      <w:szCs w:val="16"/>
    </w:rPr>
  </w:style>
  <w:style w:type="character" w:styleId="Emphasis">
    <w:name w:val="Emphasis"/>
    <w:basedOn w:val="DefaultParagraphFont"/>
    <w:uiPriority w:val="20"/>
    <w:qFormat/>
    <w:rsid w:val="00D35BA6"/>
    <w:rPr>
      <w:rFonts w:ascii="Times New Roman" w:hAnsi="Times New Roman" w:cs="Times New Roman" w:hint="default"/>
      <w:i/>
      <w:iCs/>
    </w:rPr>
  </w:style>
  <w:style w:type="paragraph" w:styleId="NoSpacing">
    <w:name w:val="No Spacing"/>
    <w:link w:val="NoSpacingChar"/>
    <w:uiPriority w:val="1"/>
    <w:qFormat/>
    <w:rsid w:val="0073730F"/>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3730F"/>
    <w:rPr>
      <w:rFonts w:eastAsiaTheme="minorEastAsia"/>
      <w:lang w:eastAsia="ja-JP"/>
    </w:rPr>
  </w:style>
  <w:style w:type="paragraph" w:styleId="Header">
    <w:name w:val="header"/>
    <w:basedOn w:val="Normal"/>
    <w:link w:val="HeaderChar"/>
    <w:uiPriority w:val="99"/>
    <w:unhideWhenUsed/>
    <w:rsid w:val="00FC7A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ACC"/>
  </w:style>
  <w:style w:type="paragraph" w:styleId="Footer">
    <w:name w:val="footer"/>
    <w:basedOn w:val="Normal"/>
    <w:link w:val="FooterChar"/>
    <w:uiPriority w:val="99"/>
    <w:unhideWhenUsed/>
    <w:rsid w:val="00FC7A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ACC"/>
  </w:style>
  <w:style w:type="paragraph" w:styleId="CommentSubject">
    <w:name w:val="annotation subject"/>
    <w:basedOn w:val="CommentText"/>
    <w:next w:val="CommentText"/>
    <w:link w:val="CommentSubjectChar"/>
    <w:uiPriority w:val="99"/>
    <w:semiHidden/>
    <w:unhideWhenUsed/>
    <w:rsid w:val="00475345"/>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75345"/>
    <w:rPr>
      <w:rFonts w:ascii="Calibri" w:eastAsia="Times New Roman" w:hAnsi="Calibri" w:cs="Times New Roman"/>
      <w:b/>
      <w:bCs/>
      <w:sz w:val="20"/>
      <w:szCs w:val="20"/>
    </w:rPr>
  </w:style>
  <w:style w:type="character" w:styleId="Hyperlink">
    <w:name w:val="Hyperlink"/>
    <w:basedOn w:val="DefaultParagraphFont"/>
    <w:uiPriority w:val="99"/>
    <w:unhideWhenUsed/>
    <w:rsid w:val="00703D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18426">
      <w:bodyDiv w:val="1"/>
      <w:marLeft w:val="0"/>
      <w:marRight w:val="0"/>
      <w:marTop w:val="0"/>
      <w:marBottom w:val="0"/>
      <w:divBdr>
        <w:top w:val="none" w:sz="0" w:space="0" w:color="auto"/>
        <w:left w:val="none" w:sz="0" w:space="0" w:color="auto"/>
        <w:bottom w:val="none" w:sz="0" w:space="0" w:color="auto"/>
        <w:right w:val="none" w:sz="0" w:space="0" w:color="auto"/>
      </w:divBdr>
    </w:div>
    <w:div w:id="174853092">
      <w:bodyDiv w:val="1"/>
      <w:marLeft w:val="0"/>
      <w:marRight w:val="0"/>
      <w:marTop w:val="0"/>
      <w:marBottom w:val="0"/>
      <w:divBdr>
        <w:top w:val="none" w:sz="0" w:space="0" w:color="auto"/>
        <w:left w:val="none" w:sz="0" w:space="0" w:color="auto"/>
        <w:bottom w:val="none" w:sz="0" w:space="0" w:color="auto"/>
        <w:right w:val="none" w:sz="0" w:space="0" w:color="auto"/>
      </w:divBdr>
    </w:div>
    <w:div w:id="219898849">
      <w:bodyDiv w:val="1"/>
      <w:marLeft w:val="0"/>
      <w:marRight w:val="0"/>
      <w:marTop w:val="0"/>
      <w:marBottom w:val="0"/>
      <w:divBdr>
        <w:top w:val="none" w:sz="0" w:space="0" w:color="auto"/>
        <w:left w:val="none" w:sz="0" w:space="0" w:color="auto"/>
        <w:bottom w:val="none" w:sz="0" w:space="0" w:color="auto"/>
        <w:right w:val="none" w:sz="0" w:space="0" w:color="auto"/>
      </w:divBdr>
      <w:divsChild>
        <w:div w:id="1330910039">
          <w:marLeft w:val="0"/>
          <w:marRight w:val="0"/>
          <w:marTop w:val="0"/>
          <w:marBottom w:val="0"/>
          <w:divBdr>
            <w:top w:val="none" w:sz="0" w:space="0" w:color="auto"/>
            <w:left w:val="none" w:sz="0" w:space="0" w:color="auto"/>
            <w:bottom w:val="none" w:sz="0" w:space="0" w:color="auto"/>
            <w:right w:val="none" w:sz="0" w:space="0" w:color="auto"/>
          </w:divBdr>
          <w:divsChild>
            <w:div w:id="207778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773332">
      <w:bodyDiv w:val="1"/>
      <w:marLeft w:val="0"/>
      <w:marRight w:val="0"/>
      <w:marTop w:val="0"/>
      <w:marBottom w:val="0"/>
      <w:divBdr>
        <w:top w:val="none" w:sz="0" w:space="0" w:color="auto"/>
        <w:left w:val="none" w:sz="0" w:space="0" w:color="auto"/>
        <w:bottom w:val="none" w:sz="0" w:space="0" w:color="auto"/>
        <w:right w:val="none" w:sz="0" w:space="0" w:color="auto"/>
      </w:divBdr>
      <w:divsChild>
        <w:div w:id="1449592766">
          <w:marLeft w:val="0"/>
          <w:marRight w:val="0"/>
          <w:marTop w:val="0"/>
          <w:marBottom w:val="0"/>
          <w:divBdr>
            <w:top w:val="none" w:sz="0" w:space="0" w:color="auto"/>
            <w:left w:val="none" w:sz="0" w:space="0" w:color="auto"/>
            <w:bottom w:val="none" w:sz="0" w:space="0" w:color="auto"/>
            <w:right w:val="none" w:sz="0" w:space="0" w:color="auto"/>
          </w:divBdr>
          <w:divsChild>
            <w:div w:id="33773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79710">
      <w:bodyDiv w:val="1"/>
      <w:marLeft w:val="0"/>
      <w:marRight w:val="0"/>
      <w:marTop w:val="0"/>
      <w:marBottom w:val="0"/>
      <w:divBdr>
        <w:top w:val="none" w:sz="0" w:space="0" w:color="auto"/>
        <w:left w:val="none" w:sz="0" w:space="0" w:color="auto"/>
        <w:bottom w:val="none" w:sz="0" w:space="0" w:color="auto"/>
        <w:right w:val="none" w:sz="0" w:space="0" w:color="auto"/>
      </w:divBdr>
      <w:divsChild>
        <w:div w:id="896084385">
          <w:marLeft w:val="0"/>
          <w:marRight w:val="0"/>
          <w:marTop w:val="0"/>
          <w:marBottom w:val="0"/>
          <w:divBdr>
            <w:top w:val="none" w:sz="0" w:space="0" w:color="auto"/>
            <w:left w:val="none" w:sz="0" w:space="0" w:color="auto"/>
            <w:bottom w:val="none" w:sz="0" w:space="0" w:color="auto"/>
            <w:right w:val="none" w:sz="0" w:space="0" w:color="auto"/>
          </w:divBdr>
          <w:divsChild>
            <w:div w:id="147017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4265">
      <w:bodyDiv w:val="1"/>
      <w:marLeft w:val="0"/>
      <w:marRight w:val="0"/>
      <w:marTop w:val="0"/>
      <w:marBottom w:val="0"/>
      <w:divBdr>
        <w:top w:val="none" w:sz="0" w:space="0" w:color="auto"/>
        <w:left w:val="none" w:sz="0" w:space="0" w:color="auto"/>
        <w:bottom w:val="none" w:sz="0" w:space="0" w:color="auto"/>
        <w:right w:val="none" w:sz="0" w:space="0" w:color="auto"/>
      </w:divBdr>
      <w:divsChild>
        <w:div w:id="1328047232">
          <w:marLeft w:val="0"/>
          <w:marRight w:val="0"/>
          <w:marTop w:val="0"/>
          <w:marBottom w:val="0"/>
          <w:divBdr>
            <w:top w:val="none" w:sz="0" w:space="0" w:color="auto"/>
            <w:left w:val="none" w:sz="0" w:space="0" w:color="auto"/>
            <w:bottom w:val="none" w:sz="0" w:space="0" w:color="auto"/>
            <w:right w:val="none" w:sz="0" w:space="0" w:color="auto"/>
          </w:divBdr>
          <w:divsChild>
            <w:div w:id="209690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629447">
      <w:bodyDiv w:val="1"/>
      <w:marLeft w:val="0"/>
      <w:marRight w:val="0"/>
      <w:marTop w:val="0"/>
      <w:marBottom w:val="0"/>
      <w:divBdr>
        <w:top w:val="none" w:sz="0" w:space="0" w:color="auto"/>
        <w:left w:val="none" w:sz="0" w:space="0" w:color="auto"/>
        <w:bottom w:val="none" w:sz="0" w:space="0" w:color="auto"/>
        <w:right w:val="none" w:sz="0" w:space="0" w:color="auto"/>
      </w:divBdr>
      <w:divsChild>
        <w:div w:id="2112890496">
          <w:marLeft w:val="0"/>
          <w:marRight w:val="0"/>
          <w:marTop w:val="0"/>
          <w:marBottom w:val="0"/>
          <w:divBdr>
            <w:top w:val="none" w:sz="0" w:space="0" w:color="auto"/>
            <w:left w:val="none" w:sz="0" w:space="0" w:color="auto"/>
            <w:bottom w:val="none" w:sz="0" w:space="0" w:color="auto"/>
            <w:right w:val="none" w:sz="0" w:space="0" w:color="auto"/>
          </w:divBdr>
          <w:divsChild>
            <w:div w:id="199448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17864">
      <w:bodyDiv w:val="1"/>
      <w:marLeft w:val="0"/>
      <w:marRight w:val="0"/>
      <w:marTop w:val="0"/>
      <w:marBottom w:val="0"/>
      <w:divBdr>
        <w:top w:val="none" w:sz="0" w:space="0" w:color="auto"/>
        <w:left w:val="none" w:sz="0" w:space="0" w:color="auto"/>
        <w:bottom w:val="none" w:sz="0" w:space="0" w:color="auto"/>
        <w:right w:val="none" w:sz="0" w:space="0" w:color="auto"/>
      </w:divBdr>
      <w:divsChild>
        <w:div w:id="1845704495">
          <w:marLeft w:val="0"/>
          <w:marRight w:val="0"/>
          <w:marTop w:val="0"/>
          <w:marBottom w:val="0"/>
          <w:divBdr>
            <w:top w:val="none" w:sz="0" w:space="0" w:color="auto"/>
            <w:left w:val="none" w:sz="0" w:space="0" w:color="auto"/>
            <w:bottom w:val="none" w:sz="0" w:space="0" w:color="auto"/>
            <w:right w:val="none" w:sz="0" w:space="0" w:color="auto"/>
          </w:divBdr>
          <w:divsChild>
            <w:div w:id="123805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42333">
      <w:bodyDiv w:val="1"/>
      <w:marLeft w:val="0"/>
      <w:marRight w:val="0"/>
      <w:marTop w:val="0"/>
      <w:marBottom w:val="0"/>
      <w:divBdr>
        <w:top w:val="none" w:sz="0" w:space="0" w:color="auto"/>
        <w:left w:val="none" w:sz="0" w:space="0" w:color="auto"/>
        <w:bottom w:val="none" w:sz="0" w:space="0" w:color="auto"/>
        <w:right w:val="none" w:sz="0" w:space="0" w:color="auto"/>
      </w:divBdr>
      <w:divsChild>
        <w:div w:id="175117778">
          <w:marLeft w:val="0"/>
          <w:marRight w:val="0"/>
          <w:marTop w:val="0"/>
          <w:marBottom w:val="0"/>
          <w:divBdr>
            <w:top w:val="none" w:sz="0" w:space="0" w:color="auto"/>
            <w:left w:val="none" w:sz="0" w:space="0" w:color="auto"/>
            <w:bottom w:val="none" w:sz="0" w:space="0" w:color="auto"/>
            <w:right w:val="none" w:sz="0" w:space="0" w:color="auto"/>
          </w:divBdr>
          <w:divsChild>
            <w:div w:id="28416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726765">
      <w:bodyDiv w:val="1"/>
      <w:marLeft w:val="0"/>
      <w:marRight w:val="0"/>
      <w:marTop w:val="0"/>
      <w:marBottom w:val="0"/>
      <w:divBdr>
        <w:top w:val="none" w:sz="0" w:space="0" w:color="auto"/>
        <w:left w:val="none" w:sz="0" w:space="0" w:color="auto"/>
        <w:bottom w:val="none" w:sz="0" w:space="0" w:color="auto"/>
        <w:right w:val="none" w:sz="0" w:space="0" w:color="auto"/>
      </w:divBdr>
      <w:divsChild>
        <w:div w:id="2141418195">
          <w:marLeft w:val="0"/>
          <w:marRight w:val="0"/>
          <w:marTop w:val="0"/>
          <w:marBottom w:val="0"/>
          <w:divBdr>
            <w:top w:val="none" w:sz="0" w:space="0" w:color="auto"/>
            <w:left w:val="none" w:sz="0" w:space="0" w:color="auto"/>
            <w:bottom w:val="none" w:sz="0" w:space="0" w:color="auto"/>
            <w:right w:val="none" w:sz="0" w:space="0" w:color="auto"/>
          </w:divBdr>
          <w:divsChild>
            <w:div w:id="7304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760447">
      <w:bodyDiv w:val="1"/>
      <w:marLeft w:val="0"/>
      <w:marRight w:val="0"/>
      <w:marTop w:val="0"/>
      <w:marBottom w:val="0"/>
      <w:divBdr>
        <w:top w:val="none" w:sz="0" w:space="0" w:color="auto"/>
        <w:left w:val="none" w:sz="0" w:space="0" w:color="auto"/>
        <w:bottom w:val="none" w:sz="0" w:space="0" w:color="auto"/>
        <w:right w:val="none" w:sz="0" w:space="0" w:color="auto"/>
      </w:divBdr>
    </w:div>
    <w:div w:id="1278410905">
      <w:bodyDiv w:val="1"/>
      <w:marLeft w:val="0"/>
      <w:marRight w:val="0"/>
      <w:marTop w:val="0"/>
      <w:marBottom w:val="0"/>
      <w:divBdr>
        <w:top w:val="none" w:sz="0" w:space="0" w:color="auto"/>
        <w:left w:val="none" w:sz="0" w:space="0" w:color="auto"/>
        <w:bottom w:val="none" w:sz="0" w:space="0" w:color="auto"/>
        <w:right w:val="none" w:sz="0" w:space="0" w:color="auto"/>
      </w:divBdr>
    </w:div>
    <w:div w:id="1283924721">
      <w:bodyDiv w:val="1"/>
      <w:marLeft w:val="0"/>
      <w:marRight w:val="0"/>
      <w:marTop w:val="0"/>
      <w:marBottom w:val="0"/>
      <w:divBdr>
        <w:top w:val="none" w:sz="0" w:space="0" w:color="auto"/>
        <w:left w:val="none" w:sz="0" w:space="0" w:color="auto"/>
        <w:bottom w:val="none" w:sz="0" w:space="0" w:color="auto"/>
        <w:right w:val="none" w:sz="0" w:space="0" w:color="auto"/>
      </w:divBdr>
    </w:div>
    <w:div w:id="1301961241">
      <w:bodyDiv w:val="1"/>
      <w:marLeft w:val="0"/>
      <w:marRight w:val="0"/>
      <w:marTop w:val="0"/>
      <w:marBottom w:val="0"/>
      <w:divBdr>
        <w:top w:val="none" w:sz="0" w:space="0" w:color="auto"/>
        <w:left w:val="none" w:sz="0" w:space="0" w:color="auto"/>
        <w:bottom w:val="none" w:sz="0" w:space="0" w:color="auto"/>
        <w:right w:val="none" w:sz="0" w:space="0" w:color="auto"/>
      </w:divBdr>
    </w:div>
    <w:div w:id="1318610830">
      <w:bodyDiv w:val="1"/>
      <w:marLeft w:val="0"/>
      <w:marRight w:val="0"/>
      <w:marTop w:val="0"/>
      <w:marBottom w:val="0"/>
      <w:divBdr>
        <w:top w:val="none" w:sz="0" w:space="0" w:color="auto"/>
        <w:left w:val="none" w:sz="0" w:space="0" w:color="auto"/>
        <w:bottom w:val="none" w:sz="0" w:space="0" w:color="auto"/>
        <w:right w:val="none" w:sz="0" w:space="0" w:color="auto"/>
      </w:divBdr>
      <w:divsChild>
        <w:div w:id="1151289584">
          <w:marLeft w:val="0"/>
          <w:marRight w:val="0"/>
          <w:marTop w:val="0"/>
          <w:marBottom w:val="0"/>
          <w:divBdr>
            <w:top w:val="none" w:sz="0" w:space="0" w:color="auto"/>
            <w:left w:val="none" w:sz="0" w:space="0" w:color="auto"/>
            <w:bottom w:val="none" w:sz="0" w:space="0" w:color="auto"/>
            <w:right w:val="none" w:sz="0" w:space="0" w:color="auto"/>
          </w:divBdr>
          <w:divsChild>
            <w:div w:id="110889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842776">
      <w:bodyDiv w:val="1"/>
      <w:marLeft w:val="0"/>
      <w:marRight w:val="0"/>
      <w:marTop w:val="0"/>
      <w:marBottom w:val="0"/>
      <w:divBdr>
        <w:top w:val="none" w:sz="0" w:space="0" w:color="auto"/>
        <w:left w:val="none" w:sz="0" w:space="0" w:color="auto"/>
        <w:bottom w:val="none" w:sz="0" w:space="0" w:color="auto"/>
        <w:right w:val="none" w:sz="0" w:space="0" w:color="auto"/>
      </w:divBdr>
      <w:divsChild>
        <w:div w:id="1374191450">
          <w:marLeft w:val="0"/>
          <w:marRight w:val="0"/>
          <w:marTop w:val="0"/>
          <w:marBottom w:val="0"/>
          <w:divBdr>
            <w:top w:val="none" w:sz="0" w:space="0" w:color="auto"/>
            <w:left w:val="none" w:sz="0" w:space="0" w:color="auto"/>
            <w:bottom w:val="none" w:sz="0" w:space="0" w:color="auto"/>
            <w:right w:val="none" w:sz="0" w:space="0" w:color="auto"/>
          </w:divBdr>
          <w:divsChild>
            <w:div w:id="162669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668852">
      <w:bodyDiv w:val="1"/>
      <w:marLeft w:val="0"/>
      <w:marRight w:val="0"/>
      <w:marTop w:val="0"/>
      <w:marBottom w:val="0"/>
      <w:divBdr>
        <w:top w:val="none" w:sz="0" w:space="0" w:color="auto"/>
        <w:left w:val="none" w:sz="0" w:space="0" w:color="auto"/>
        <w:bottom w:val="none" w:sz="0" w:space="0" w:color="auto"/>
        <w:right w:val="none" w:sz="0" w:space="0" w:color="auto"/>
      </w:divBdr>
    </w:div>
    <w:div w:id="1640574497">
      <w:bodyDiv w:val="1"/>
      <w:marLeft w:val="0"/>
      <w:marRight w:val="0"/>
      <w:marTop w:val="0"/>
      <w:marBottom w:val="0"/>
      <w:divBdr>
        <w:top w:val="none" w:sz="0" w:space="0" w:color="auto"/>
        <w:left w:val="none" w:sz="0" w:space="0" w:color="auto"/>
        <w:bottom w:val="none" w:sz="0" w:space="0" w:color="auto"/>
        <w:right w:val="none" w:sz="0" w:space="0" w:color="auto"/>
      </w:divBdr>
      <w:divsChild>
        <w:div w:id="309486915">
          <w:marLeft w:val="0"/>
          <w:marRight w:val="0"/>
          <w:marTop w:val="0"/>
          <w:marBottom w:val="0"/>
          <w:divBdr>
            <w:top w:val="none" w:sz="0" w:space="0" w:color="auto"/>
            <w:left w:val="none" w:sz="0" w:space="0" w:color="auto"/>
            <w:bottom w:val="none" w:sz="0" w:space="0" w:color="auto"/>
            <w:right w:val="none" w:sz="0" w:space="0" w:color="auto"/>
          </w:divBdr>
          <w:divsChild>
            <w:div w:id="33338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263927">
      <w:bodyDiv w:val="1"/>
      <w:marLeft w:val="0"/>
      <w:marRight w:val="0"/>
      <w:marTop w:val="0"/>
      <w:marBottom w:val="0"/>
      <w:divBdr>
        <w:top w:val="none" w:sz="0" w:space="0" w:color="auto"/>
        <w:left w:val="none" w:sz="0" w:space="0" w:color="auto"/>
        <w:bottom w:val="none" w:sz="0" w:space="0" w:color="auto"/>
        <w:right w:val="none" w:sz="0" w:space="0" w:color="auto"/>
      </w:divBdr>
    </w:div>
    <w:div w:id="1697580771">
      <w:bodyDiv w:val="1"/>
      <w:marLeft w:val="0"/>
      <w:marRight w:val="0"/>
      <w:marTop w:val="0"/>
      <w:marBottom w:val="0"/>
      <w:divBdr>
        <w:top w:val="none" w:sz="0" w:space="0" w:color="auto"/>
        <w:left w:val="none" w:sz="0" w:space="0" w:color="auto"/>
        <w:bottom w:val="none" w:sz="0" w:space="0" w:color="auto"/>
        <w:right w:val="none" w:sz="0" w:space="0" w:color="auto"/>
      </w:divBdr>
    </w:div>
    <w:div w:id="1860316706">
      <w:bodyDiv w:val="1"/>
      <w:marLeft w:val="0"/>
      <w:marRight w:val="0"/>
      <w:marTop w:val="0"/>
      <w:marBottom w:val="0"/>
      <w:divBdr>
        <w:top w:val="none" w:sz="0" w:space="0" w:color="auto"/>
        <w:left w:val="none" w:sz="0" w:space="0" w:color="auto"/>
        <w:bottom w:val="none" w:sz="0" w:space="0" w:color="auto"/>
        <w:right w:val="none" w:sz="0" w:space="0" w:color="auto"/>
      </w:divBdr>
      <w:divsChild>
        <w:div w:id="1879390495">
          <w:marLeft w:val="0"/>
          <w:marRight w:val="0"/>
          <w:marTop w:val="0"/>
          <w:marBottom w:val="0"/>
          <w:divBdr>
            <w:top w:val="none" w:sz="0" w:space="0" w:color="auto"/>
            <w:left w:val="none" w:sz="0" w:space="0" w:color="auto"/>
            <w:bottom w:val="none" w:sz="0" w:space="0" w:color="auto"/>
            <w:right w:val="none" w:sz="0" w:space="0" w:color="auto"/>
          </w:divBdr>
          <w:divsChild>
            <w:div w:id="130785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73483">
      <w:bodyDiv w:val="1"/>
      <w:marLeft w:val="0"/>
      <w:marRight w:val="0"/>
      <w:marTop w:val="0"/>
      <w:marBottom w:val="0"/>
      <w:divBdr>
        <w:top w:val="none" w:sz="0" w:space="0" w:color="auto"/>
        <w:left w:val="none" w:sz="0" w:space="0" w:color="auto"/>
        <w:bottom w:val="none" w:sz="0" w:space="0" w:color="auto"/>
        <w:right w:val="none" w:sz="0" w:space="0" w:color="auto"/>
      </w:divBdr>
      <w:divsChild>
        <w:div w:id="1408265947">
          <w:marLeft w:val="0"/>
          <w:marRight w:val="0"/>
          <w:marTop w:val="0"/>
          <w:marBottom w:val="0"/>
          <w:divBdr>
            <w:top w:val="none" w:sz="0" w:space="0" w:color="auto"/>
            <w:left w:val="none" w:sz="0" w:space="0" w:color="auto"/>
            <w:bottom w:val="none" w:sz="0" w:space="0" w:color="auto"/>
            <w:right w:val="none" w:sz="0" w:space="0" w:color="auto"/>
          </w:divBdr>
          <w:divsChild>
            <w:div w:id="10477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282399">
      <w:bodyDiv w:val="1"/>
      <w:marLeft w:val="0"/>
      <w:marRight w:val="0"/>
      <w:marTop w:val="0"/>
      <w:marBottom w:val="0"/>
      <w:divBdr>
        <w:top w:val="none" w:sz="0" w:space="0" w:color="auto"/>
        <w:left w:val="none" w:sz="0" w:space="0" w:color="auto"/>
        <w:bottom w:val="none" w:sz="0" w:space="0" w:color="auto"/>
        <w:right w:val="none" w:sz="0" w:space="0" w:color="auto"/>
      </w:divBdr>
      <w:divsChild>
        <w:div w:id="795373602">
          <w:marLeft w:val="0"/>
          <w:marRight w:val="0"/>
          <w:marTop w:val="0"/>
          <w:marBottom w:val="0"/>
          <w:divBdr>
            <w:top w:val="none" w:sz="0" w:space="0" w:color="auto"/>
            <w:left w:val="none" w:sz="0" w:space="0" w:color="auto"/>
            <w:bottom w:val="none" w:sz="0" w:space="0" w:color="auto"/>
            <w:right w:val="none" w:sz="0" w:space="0" w:color="auto"/>
          </w:divBdr>
          <w:divsChild>
            <w:div w:id="3809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29438">
      <w:bodyDiv w:val="1"/>
      <w:marLeft w:val="0"/>
      <w:marRight w:val="0"/>
      <w:marTop w:val="0"/>
      <w:marBottom w:val="0"/>
      <w:divBdr>
        <w:top w:val="none" w:sz="0" w:space="0" w:color="auto"/>
        <w:left w:val="none" w:sz="0" w:space="0" w:color="auto"/>
        <w:bottom w:val="none" w:sz="0" w:space="0" w:color="auto"/>
        <w:right w:val="none" w:sz="0" w:space="0" w:color="auto"/>
      </w:divBdr>
      <w:divsChild>
        <w:div w:id="460878319">
          <w:marLeft w:val="0"/>
          <w:marRight w:val="0"/>
          <w:marTop w:val="0"/>
          <w:marBottom w:val="0"/>
          <w:divBdr>
            <w:top w:val="none" w:sz="0" w:space="0" w:color="auto"/>
            <w:left w:val="none" w:sz="0" w:space="0" w:color="auto"/>
            <w:bottom w:val="none" w:sz="0" w:space="0" w:color="auto"/>
            <w:right w:val="none" w:sz="0" w:space="0" w:color="auto"/>
          </w:divBdr>
          <w:divsChild>
            <w:div w:id="76114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8475">
      <w:bodyDiv w:val="1"/>
      <w:marLeft w:val="0"/>
      <w:marRight w:val="0"/>
      <w:marTop w:val="0"/>
      <w:marBottom w:val="0"/>
      <w:divBdr>
        <w:top w:val="none" w:sz="0" w:space="0" w:color="auto"/>
        <w:left w:val="none" w:sz="0" w:space="0" w:color="auto"/>
        <w:bottom w:val="none" w:sz="0" w:space="0" w:color="auto"/>
        <w:right w:val="none" w:sz="0" w:space="0" w:color="auto"/>
      </w:divBdr>
      <w:divsChild>
        <w:div w:id="64761585">
          <w:marLeft w:val="0"/>
          <w:marRight w:val="0"/>
          <w:marTop w:val="0"/>
          <w:marBottom w:val="0"/>
          <w:divBdr>
            <w:top w:val="none" w:sz="0" w:space="0" w:color="auto"/>
            <w:left w:val="none" w:sz="0" w:space="0" w:color="auto"/>
            <w:bottom w:val="none" w:sz="0" w:space="0" w:color="auto"/>
            <w:right w:val="none" w:sz="0" w:space="0" w:color="auto"/>
          </w:divBdr>
          <w:divsChild>
            <w:div w:id="45973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999012">
      <w:bodyDiv w:val="1"/>
      <w:marLeft w:val="0"/>
      <w:marRight w:val="0"/>
      <w:marTop w:val="0"/>
      <w:marBottom w:val="0"/>
      <w:divBdr>
        <w:top w:val="none" w:sz="0" w:space="0" w:color="auto"/>
        <w:left w:val="none" w:sz="0" w:space="0" w:color="auto"/>
        <w:bottom w:val="none" w:sz="0" w:space="0" w:color="auto"/>
        <w:right w:val="none" w:sz="0" w:space="0" w:color="auto"/>
      </w:divBdr>
      <w:divsChild>
        <w:div w:id="702092012">
          <w:marLeft w:val="0"/>
          <w:marRight w:val="0"/>
          <w:marTop w:val="0"/>
          <w:marBottom w:val="0"/>
          <w:divBdr>
            <w:top w:val="none" w:sz="0" w:space="0" w:color="auto"/>
            <w:left w:val="none" w:sz="0" w:space="0" w:color="auto"/>
            <w:bottom w:val="none" w:sz="0" w:space="0" w:color="auto"/>
            <w:right w:val="none" w:sz="0" w:space="0" w:color="auto"/>
          </w:divBdr>
          <w:divsChild>
            <w:div w:id="1986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2012-03-14T00:00:00</PublishDate>
  <Abstract>I certify that this document contains 2,373 words.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97F3C65-26F8-F04A-BDF0-662FD6B74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3497</Words>
  <Characters>18047</Characters>
  <Application>Microsoft Macintosh Word</Application>
  <DocSecurity>0</DocSecurity>
  <Lines>322</Lines>
  <Paragraphs>54</Paragraphs>
  <ScaleCrop>false</ScaleCrop>
  <HeadingPairs>
    <vt:vector size="2" baseType="variant">
      <vt:variant>
        <vt:lpstr>Title</vt:lpstr>
      </vt:variant>
      <vt:variant>
        <vt:i4>1</vt:i4>
      </vt:variant>
    </vt:vector>
  </HeadingPairs>
  <TitlesOfParts>
    <vt:vector size="1" baseType="lpstr">
      <vt:lpstr>Motion Practice</vt:lpstr>
    </vt:vector>
  </TitlesOfParts>
  <Manager/>
  <Company/>
  <LinksUpToDate>false</LinksUpToDate>
  <CharactersWithSpaces>21490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dcterms:created xsi:type="dcterms:W3CDTF">2012-04-22T21:57:00Z</dcterms:created>
  <dcterms:modified xsi:type="dcterms:W3CDTF">2012-06-03T20:43:00Z</dcterms:modified>
  <cp:category/>
</cp:coreProperties>
</file>